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9A57" w14:textId="64BDC20F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48D2545" w14:textId="780F9BF3" w:rsidR="578CD16F" w:rsidRDefault="578CD16F" w:rsidP="63664E4B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745BFE" w14:textId="792C7F09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671691" w14:textId="18C2BAC8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B7DE26C" w14:textId="69F1CEE0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2FEF677C" w14:textId="77777777" w:rsidR="00474924" w:rsidRDefault="00474924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5E9F3C5" w14:textId="77777777" w:rsidR="006175E7" w:rsidRDefault="578CD16F" w:rsidP="006175E7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Monthly Boar</w:t>
      </w:r>
      <w:r w:rsidR="006175E7">
        <w:rPr>
          <w:rFonts w:ascii="Century Gothic" w:hAnsi="Century Gothic"/>
          <w:b/>
          <w:bCs/>
          <w:sz w:val="20"/>
          <w:szCs w:val="20"/>
        </w:rPr>
        <w:t>d Meeting</w:t>
      </w:r>
    </w:p>
    <w:p w14:paraId="32493746" w14:textId="1ECB52BD" w:rsidR="00F0470A" w:rsidRPr="003F4AF8" w:rsidRDefault="006175E7" w:rsidP="006175E7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</w:t>
      </w:r>
      <w:r w:rsidR="00E648AC">
        <w:rPr>
          <w:rFonts w:ascii="Century Gothic" w:hAnsi="Century Gothic"/>
          <w:b/>
          <w:bCs/>
          <w:sz w:val="20"/>
          <w:szCs w:val="20"/>
        </w:rPr>
        <w:t xml:space="preserve">  January 16</w:t>
      </w:r>
      <w:r>
        <w:rPr>
          <w:rFonts w:ascii="Century Gothic" w:hAnsi="Century Gothic"/>
          <w:b/>
          <w:bCs/>
          <w:sz w:val="20"/>
          <w:szCs w:val="20"/>
        </w:rPr>
        <w:t>,</w:t>
      </w:r>
      <w:r w:rsidR="00E648AC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202</w:t>
      </w:r>
      <w:r w:rsidR="00EE573D">
        <w:rPr>
          <w:rFonts w:ascii="Century Gothic" w:hAnsi="Century Gothic"/>
          <w:b/>
          <w:bCs/>
          <w:sz w:val="20"/>
          <w:szCs w:val="20"/>
        </w:rPr>
        <w:t>5</w:t>
      </w:r>
    </w:p>
    <w:p w14:paraId="3DDA5651" w14:textId="29984F5F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</w:t>
      </w:r>
      <w:r w:rsidR="00C813F2">
        <w:rPr>
          <w:rFonts w:ascii="Century Gothic" w:hAnsi="Century Gothic"/>
          <w:b/>
          <w:bCs/>
          <w:sz w:val="20"/>
          <w:szCs w:val="20"/>
        </w:rPr>
        <w:t>55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7C2E2BC0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58AEA9F9" w14:textId="3A4B8FC5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175E7">
        <w:rPr>
          <w:rFonts w:ascii="Century Gothic" w:hAnsi="Century Gothic"/>
          <w:sz w:val="20"/>
          <w:szCs w:val="20"/>
        </w:rPr>
        <w:t>Barb Hamilton, Carol Laudenbach, Terri Duncan,</w:t>
      </w:r>
      <w:r w:rsidR="000E5D66">
        <w:rPr>
          <w:rFonts w:ascii="Century Gothic" w:hAnsi="Century Gothic"/>
          <w:sz w:val="20"/>
          <w:szCs w:val="20"/>
        </w:rPr>
        <w:t xml:space="preserve"> </w:t>
      </w:r>
      <w:r w:rsidR="00064ADF">
        <w:rPr>
          <w:rFonts w:ascii="Century Gothic" w:hAnsi="Century Gothic"/>
          <w:sz w:val="20"/>
          <w:szCs w:val="20"/>
        </w:rPr>
        <w:t xml:space="preserve">Sue O’Hara, </w:t>
      </w:r>
      <w:r w:rsidR="00E648AC">
        <w:rPr>
          <w:rFonts w:ascii="Century Gothic" w:hAnsi="Century Gothic"/>
          <w:sz w:val="20"/>
          <w:szCs w:val="20"/>
        </w:rPr>
        <w:t xml:space="preserve">Al Neff, </w:t>
      </w:r>
      <w:r w:rsidR="009F1779" w:rsidRPr="003F4AF8">
        <w:rPr>
          <w:rFonts w:ascii="Century Gothic" w:hAnsi="Century Gothic"/>
          <w:sz w:val="20"/>
          <w:szCs w:val="20"/>
        </w:rPr>
        <w:t>Director:  Angie Trulso</w:t>
      </w:r>
      <w:r w:rsidR="00367B8D">
        <w:rPr>
          <w:rFonts w:ascii="Century Gothic" w:hAnsi="Century Gothic"/>
          <w:sz w:val="20"/>
          <w:szCs w:val="20"/>
        </w:rPr>
        <w:t>n</w:t>
      </w:r>
    </w:p>
    <w:p w14:paraId="3FBB89D4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A351BA" w14:textId="6D9958CD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Absent:</w:t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4C82F987" w14:textId="4C6DB72D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Documents:</w:t>
      </w:r>
      <w:r w:rsidR="00064AD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F4AF8">
        <w:rPr>
          <w:rFonts w:ascii="Century Gothic" w:hAnsi="Century Gothic"/>
          <w:sz w:val="20"/>
          <w:szCs w:val="20"/>
        </w:rPr>
        <w:t xml:space="preserve">Meeting Agenda, </w:t>
      </w:r>
      <w:r w:rsidR="00E648AC">
        <w:rPr>
          <w:rFonts w:ascii="Century Gothic" w:hAnsi="Century Gothic"/>
          <w:sz w:val="20"/>
          <w:szCs w:val="20"/>
        </w:rPr>
        <w:t>Dec</w:t>
      </w:r>
      <w:r w:rsidR="00064ADF">
        <w:rPr>
          <w:rFonts w:ascii="Century Gothic" w:hAnsi="Century Gothic"/>
          <w:sz w:val="20"/>
          <w:szCs w:val="20"/>
        </w:rPr>
        <w:t>ember</w:t>
      </w:r>
      <w:r w:rsidRPr="003F4AF8">
        <w:rPr>
          <w:rFonts w:ascii="Century Gothic" w:hAnsi="Century Gothic"/>
          <w:sz w:val="20"/>
          <w:szCs w:val="20"/>
        </w:rPr>
        <w:t xml:space="preserve"> Minutes, </w:t>
      </w:r>
      <w:r w:rsidR="00CF40A7">
        <w:rPr>
          <w:rFonts w:ascii="Century Gothic" w:hAnsi="Century Gothic"/>
          <w:sz w:val="20"/>
          <w:szCs w:val="20"/>
        </w:rPr>
        <w:t xml:space="preserve">Director’s Report, </w:t>
      </w:r>
      <w:r w:rsidR="00064ADF">
        <w:rPr>
          <w:rFonts w:ascii="Century Gothic" w:hAnsi="Century Gothic"/>
          <w:sz w:val="20"/>
          <w:szCs w:val="20"/>
        </w:rPr>
        <w:t>Statement of Financial Activity</w:t>
      </w:r>
      <w:r w:rsidR="009F1779" w:rsidRPr="003F4AF8">
        <w:rPr>
          <w:rFonts w:ascii="Century Gothic" w:hAnsi="Century Gothic"/>
          <w:sz w:val="20"/>
          <w:szCs w:val="20"/>
        </w:rPr>
        <w:t>,</w:t>
      </w:r>
      <w:r w:rsidR="00064ADF">
        <w:rPr>
          <w:rFonts w:ascii="Century Gothic" w:hAnsi="Century Gothic"/>
          <w:sz w:val="20"/>
          <w:szCs w:val="20"/>
        </w:rPr>
        <w:t xml:space="preserve"> Statement of Financial Position, </w:t>
      </w:r>
      <w:r w:rsidR="00D465A4">
        <w:rPr>
          <w:rFonts w:ascii="Century Gothic" w:hAnsi="Century Gothic"/>
          <w:sz w:val="20"/>
          <w:szCs w:val="20"/>
        </w:rPr>
        <w:t>2025 Unity Spiritual Center of Central MN Budget</w:t>
      </w:r>
      <w:r w:rsidR="00064ADF">
        <w:rPr>
          <w:rFonts w:ascii="Century Gothic" w:hAnsi="Century Gothic"/>
          <w:sz w:val="20"/>
          <w:szCs w:val="20"/>
        </w:rPr>
        <w:t>,</w:t>
      </w:r>
      <w:r w:rsidR="009F1779" w:rsidRPr="003F4AF8">
        <w:rPr>
          <w:rFonts w:ascii="Century Gothic" w:hAnsi="Century Gothic"/>
          <w:sz w:val="20"/>
          <w:szCs w:val="20"/>
        </w:rPr>
        <w:t xml:space="preserve"> </w:t>
      </w:r>
      <w:r w:rsidR="00E60168">
        <w:rPr>
          <w:rFonts w:ascii="Century Gothic" w:hAnsi="Century Gothic"/>
          <w:sz w:val="20"/>
          <w:szCs w:val="20"/>
        </w:rPr>
        <w:t>2025 Budget Assumptions</w:t>
      </w:r>
      <w:r w:rsidR="00D465A4">
        <w:rPr>
          <w:rFonts w:ascii="Century Gothic" w:hAnsi="Century Gothic"/>
          <w:sz w:val="20"/>
          <w:szCs w:val="20"/>
        </w:rPr>
        <w:t>, Financial Position, Agenda 2025 Annual Meeting, Center Director Feedback Worksheet</w:t>
      </w:r>
    </w:p>
    <w:p w14:paraId="57AB8948" w14:textId="795893A8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D465A4">
        <w:rPr>
          <w:rFonts w:ascii="Century Gothic" w:hAnsi="Century Gothic"/>
          <w:sz w:val="20"/>
          <w:szCs w:val="20"/>
        </w:rPr>
        <w:t>Terri</w:t>
      </w:r>
    </w:p>
    <w:p w14:paraId="6ABE75CE" w14:textId="6ACE077E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Member Attendees</w:t>
      </w:r>
    </w:p>
    <w:p w14:paraId="27BA5A32" w14:textId="72B48F7C" w:rsidR="00F0470A" w:rsidRPr="003F4AF8" w:rsidRDefault="00F0470A" w:rsidP="00F0470A">
      <w:pPr>
        <w:rPr>
          <w:rFonts w:ascii="Century Gothic" w:hAnsi="Century Gothic"/>
          <w:b/>
          <w:sz w:val="20"/>
          <w:szCs w:val="20"/>
        </w:rPr>
      </w:pPr>
      <w:r w:rsidRPr="003F4AF8">
        <w:rPr>
          <w:rFonts w:ascii="Century Gothic" w:hAnsi="Century Gothic"/>
          <w:b/>
          <w:sz w:val="20"/>
          <w:szCs w:val="20"/>
        </w:rPr>
        <w:t>Official reports requiring approval</w:t>
      </w:r>
    </w:p>
    <w:p w14:paraId="302FE496" w14:textId="3A37FA4F" w:rsidR="00481F6F" w:rsidRPr="003F4AF8" w:rsidRDefault="00D465A4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Dec</w:t>
      </w:r>
      <w:r w:rsidR="00064ADF">
        <w:rPr>
          <w:rFonts w:ascii="Century Gothic" w:hAnsi="Century Gothic"/>
          <w:sz w:val="20"/>
          <w:szCs w:val="20"/>
        </w:rPr>
        <w:t>ember</w:t>
      </w:r>
      <w:r w:rsidR="006175E7">
        <w:rPr>
          <w:rFonts w:ascii="Century Gothic" w:hAnsi="Century Gothic"/>
          <w:sz w:val="20"/>
          <w:szCs w:val="20"/>
        </w:rPr>
        <w:t>,</w:t>
      </w:r>
      <w:r w:rsidR="00481F6F" w:rsidRPr="003F4AF8">
        <w:rPr>
          <w:rFonts w:ascii="Century Gothic" w:hAnsi="Century Gothic"/>
          <w:sz w:val="20"/>
          <w:szCs w:val="20"/>
        </w:rPr>
        <w:t xml:space="preserve"> 2024</w:t>
      </w:r>
      <w:r w:rsidR="00F0470A" w:rsidRPr="003F4AF8">
        <w:rPr>
          <w:rFonts w:ascii="Century Gothic" w:hAnsi="Century Gothic"/>
          <w:sz w:val="20"/>
          <w:szCs w:val="20"/>
        </w:rPr>
        <w:t xml:space="preserve"> meeting minutes                                                                                                       </w:t>
      </w:r>
    </w:p>
    <w:p w14:paraId="3322FB65" w14:textId="6CC7376C" w:rsidR="00F0470A" w:rsidRPr="003F4AF8" w:rsidRDefault="00F0470A" w:rsidP="00182492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r w:rsidR="008A4BF8">
        <w:rPr>
          <w:rFonts w:ascii="Century Gothic" w:hAnsi="Century Gothic"/>
          <w:sz w:val="20"/>
          <w:szCs w:val="20"/>
        </w:rPr>
        <w:t xml:space="preserve">: </w:t>
      </w:r>
      <w:r w:rsidR="00064ADF">
        <w:rPr>
          <w:rFonts w:ascii="Century Gothic" w:hAnsi="Century Gothic"/>
          <w:sz w:val="20"/>
          <w:szCs w:val="20"/>
        </w:rPr>
        <w:t>Sue</w:t>
      </w:r>
      <w:r w:rsidR="00A915A2">
        <w:rPr>
          <w:rFonts w:ascii="Century Gothic" w:hAnsi="Century Gothic"/>
          <w:sz w:val="20"/>
          <w:szCs w:val="20"/>
        </w:rPr>
        <w:t>;</w:t>
      </w:r>
      <w:r w:rsidRPr="003F4AF8">
        <w:rPr>
          <w:rFonts w:ascii="Century Gothic" w:hAnsi="Century Gothic"/>
          <w:sz w:val="20"/>
          <w:szCs w:val="20"/>
        </w:rPr>
        <w:t xml:space="preserve"> 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by </w:t>
      </w:r>
      <w:r w:rsidR="00064ADF">
        <w:rPr>
          <w:rFonts w:ascii="Century Gothic" w:hAnsi="Century Gothic"/>
          <w:sz w:val="20"/>
          <w:szCs w:val="20"/>
        </w:rPr>
        <w:t>Dan</w:t>
      </w:r>
      <w:r w:rsidRPr="003F4AF8">
        <w:rPr>
          <w:rFonts w:ascii="Century Gothic" w:hAnsi="Century Gothic"/>
          <w:sz w:val="20"/>
          <w:szCs w:val="20"/>
        </w:rPr>
        <w:t>.  Approved</w:t>
      </w:r>
    </w:p>
    <w:p w14:paraId="4CE857E8" w14:textId="108A8457" w:rsidR="009F1779" w:rsidRPr="003F4AF8" w:rsidRDefault="009F1779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Treasurer’s Report</w:t>
      </w:r>
    </w:p>
    <w:p w14:paraId="686A3001" w14:textId="2D03B6B4" w:rsidR="00D60820" w:rsidRDefault="009F1779" w:rsidP="009F1779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r w:rsidR="0072174B">
        <w:rPr>
          <w:rFonts w:ascii="Century Gothic" w:hAnsi="Century Gothic"/>
          <w:sz w:val="20"/>
          <w:szCs w:val="20"/>
        </w:rPr>
        <w:t xml:space="preserve">:  </w:t>
      </w:r>
    </w:p>
    <w:p w14:paraId="74294EB8" w14:textId="7CA18206" w:rsidR="006175E7" w:rsidRDefault="00F0470A" w:rsidP="00F0470A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Director</w:t>
      </w:r>
      <w:r w:rsidR="00D60820">
        <w:rPr>
          <w:rFonts w:ascii="Century Gothic" w:hAnsi="Century Gothic"/>
          <w:b/>
          <w:bCs/>
          <w:sz w:val="20"/>
          <w:szCs w:val="20"/>
        </w:rPr>
        <w:t>’s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Report</w:t>
      </w:r>
    </w:p>
    <w:p w14:paraId="2C7D59C0" w14:textId="67246AE3" w:rsidR="00E60168" w:rsidRPr="003E5DAD" w:rsidRDefault="00E60168" w:rsidP="006175E7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Tithing Information, 2024</w:t>
      </w:r>
    </w:p>
    <w:p w14:paraId="5C10BE9A" w14:textId="363208F3" w:rsidR="003E5DAD" w:rsidRPr="00705DA6" w:rsidRDefault="00822D4A" w:rsidP="003E5DAD">
      <w:pPr>
        <w:pStyle w:val="ListParagraph"/>
        <w:numPr>
          <w:ilvl w:val="0"/>
          <w:numId w:val="36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Tithing to organizations – 10% of budget</w:t>
      </w:r>
    </w:p>
    <w:p w14:paraId="0153869F" w14:textId="4856EC54" w:rsidR="00705DA6" w:rsidRPr="006175E7" w:rsidRDefault="00B81AF2" w:rsidP="000A427D">
      <w:pPr>
        <w:pStyle w:val="ListParagraph"/>
        <w:numPr>
          <w:ilvl w:val="0"/>
          <w:numId w:val="36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Received many Thank You’s from receiving organizations</w:t>
      </w:r>
    </w:p>
    <w:p w14:paraId="2DE356F2" w14:textId="344AB6D5" w:rsidR="00C77F60" w:rsidRPr="003F4AF8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Upcoming events</w:t>
      </w:r>
    </w:p>
    <w:p w14:paraId="2265F3EC" w14:textId="5D04F711" w:rsidR="00AF12B7" w:rsidRDefault="00E85C65" w:rsidP="00AF12B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Healing the Heart of Democracy – </w:t>
      </w:r>
      <w:r w:rsidR="00256323">
        <w:rPr>
          <w:rFonts w:ascii="Century Gothic" w:hAnsi="Century Gothic"/>
          <w:sz w:val="20"/>
          <w:szCs w:val="20"/>
        </w:rPr>
        <w:t>Cancelled</w:t>
      </w:r>
    </w:p>
    <w:p w14:paraId="1146E362" w14:textId="334922D4" w:rsidR="00A66853" w:rsidRDefault="00F64EF1" w:rsidP="00A66853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Technology</w:t>
      </w:r>
    </w:p>
    <w:p w14:paraId="37E177D0" w14:textId="42634E8E" w:rsidR="00F64EF1" w:rsidRDefault="00AD5CC9" w:rsidP="00F64EF1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Computer issues – working on it</w:t>
      </w:r>
    </w:p>
    <w:p w14:paraId="2C81050B" w14:textId="53902DDE" w:rsidR="00AD5CC9" w:rsidRDefault="00AD5CC9" w:rsidP="00F64EF1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 Issues</w:t>
      </w:r>
      <w:r w:rsidR="00443353">
        <w:rPr>
          <w:rFonts w:ascii="Century Gothic" w:hAnsi="Century Gothic"/>
          <w:sz w:val="20"/>
          <w:szCs w:val="20"/>
        </w:rPr>
        <w:t xml:space="preserve"> </w:t>
      </w:r>
      <w:r w:rsidR="008D5B69">
        <w:rPr>
          <w:rFonts w:ascii="Century Gothic" w:hAnsi="Century Gothic"/>
          <w:sz w:val="20"/>
          <w:szCs w:val="20"/>
        </w:rPr>
        <w:t>–</w:t>
      </w:r>
      <w:r w:rsidR="00443353">
        <w:rPr>
          <w:rFonts w:ascii="Century Gothic" w:hAnsi="Century Gothic"/>
          <w:sz w:val="20"/>
          <w:szCs w:val="20"/>
        </w:rPr>
        <w:t xml:space="preserve"> upgraded</w:t>
      </w:r>
      <w:r w:rsidR="008D5B69">
        <w:rPr>
          <w:rFonts w:ascii="Century Gothic" w:hAnsi="Century Gothic"/>
          <w:sz w:val="20"/>
          <w:szCs w:val="20"/>
        </w:rPr>
        <w:t xml:space="preserve"> from “personal family plan” to a business plan</w:t>
      </w:r>
    </w:p>
    <w:p w14:paraId="141C92DF" w14:textId="13CAE1A9" w:rsidR="006C77B0" w:rsidRPr="006C77B0" w:rsidRDefault="006C77B0" w:rsidP="006C77B0">
      <w:pPr>
        <w:pStyle w:val="ListParagraph"/>
        <w:numPr>
          <w:ilvl w:val="0"/>
          <w:numId w:val="3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Will provide</w:t>
      </w:r>
      <w:r w:rsidR="00D56D9A">
        <w:rPr>
          <w:rFonts w:ascii="Century Gothic" w:hAnsi="Century Gothic"/>
          <w:sz w:val="20"/>
          <w:szCs w:val="20"/>
        </w:rPr>
        <w:t xml:space="preserve"> better product but fewer users at an increased cost</w:t>
      </w:r>
    </w:p>
    <w:p w14:paraId="1EF52ED1" w14:textId="1614ABF2" w:rsidR="00AD5CC9" w:rsidRDefault="00001600" w:rsidP="00AD5CC9">
      <w:pPr>
        <w:pStyle w:val="ListParagraph"/>
        <w:numPr>
          <w:ilvl w:val="0"/>
          <w:numId w:val="3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Usable emails</w:t>
      </w:r>
      <w:r w:rsidR="003A1A23">
        <w:rPr>
          <w:rFonts w:ascii="Century Gothic" w:hAnsi="Century Gothic"/>
          <w:sz w:val="20"/>
          <w:szCs w:val="20"/>
        </w:rPr>
        <w:t xml:space="preserve"> – will post in Newsletter</w:t>
      </w:r>
    </w:p>
    <w:p w14:paraId="522EBB79" w14:textId="633B81E6" w:rsidR="00001600" w:rsidRDefault="004E4FCE" w:rsidP="004E4FCE">
      <w:pPr>
        <w:pStyle w:val="ListParagraph"/>
        <w:numPr>
          <w:ilvl w:val="0"/>
          <w:numId w:val="39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Angie </w:t>
      </w:r>
      <w:r w:rsidR="001A62F4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6C7E7B" w:rsidRPr="00DE7718">
          <w:rPr>
            <w:rStyle w:val="Hyperlink"/>
            <w:rFonts w:ascii="Century Gothic" w:hAnsi="Century Gothic"/>
            <w:sz w:val="20"/>
            <w:szCs w:val="20"/>
          </w:rPr>
          <w:t>Director@unityofcm.org</w:t>
        </w:r>
      </w:hyperlink>
    </w:p>
    <w:p w14:paraId="6FBBE690" w14:textId="24911844" w:rsidR="006C7E7B" w:rsidRPr="003D307D" w:rsidRDefault="006C7E7B" w:rsidP="003D307D">
      <w:pPr>
        <w:pStyle w:val="ListParagraph"/>
        <w:numPr>
          <w:ilvl w:val="0"/>
          <w:numId w:val="39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Cheryl – office@unityofcm.org</w:t>
      </w:r>
    </w:p>
    <w:p w14:paraId="34AA595D" w14:textId="3AD5C053" w:rsidR="00E60168" w:rsidRPr="00E60168" w:rsidRDefault="00E60168" w:rsidP="00E60168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Handout for more information</w:t>
      </w:r>
    </w:p>
    <w:p w14:paraId="31FBE6B0" w14:textId="3037AA3C" w:rsidR="00695D52" w:rsidRDefault="00F0470A" w:rsidP="00695D52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27A158E2" w14:textId="2A1B197A" w:rsidR="003C6CA7" w:rsidRPr="00EE4250" w:rsidRDefault="003048F5" w:rsidP="00E26494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Annual Meeting – January </w:t>
      </w:r>
      <w:r w:rsidR="003C6CA7">
        <w:rPr>
          <w:rFonts w:ascii="Century Gothic" w:hAnsi="Century Gothic"/>
          <w:sz w:val="20"/>
          <w:szCs w:val="20"/>
        </w:rPr>
        <w:t>26, 2025, 11:</w:t>
      </w:r>
      <w:r w:rsidR="008918FD">
        <w:rPr>
          <w:rFonts w:ascii="Century Gothic" w:hAnsi="Century Gothic"/>
          <w:sz w:val="20"/>
          <w:szCs w:val="20"/>
        </w:rPr>
        <w:t>30</w:t>
      </w:r>
      <w:r w:rsidR="003C6CA7">
        <w:rPr>
          <w:rFonts w:ascii="Century Gothic" w:hAnsi="Century Gothic"/>
          <w:sz w:val="20"/>
          <w:szCs w:val="20"/>
        </w:rPr>
        <w:t xml:space="preserve"> AM</w:t>
      </w:r>
    </w:p>
    <w:p w14:paraId="319EDDD4" w14:textId="7BEE37C8" w:rsidR="00EE4250" w:rsidRPr="005D143A" w:rsidRDefault="005F2785" w:rsidP="00EE4250">
      <w:pPr>
        <w:pStyle w:val="ListParagraph"/>
        <w:numPr>
          <w:ilvl w:val="0"/>
          <w:numId w:val="40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2024 Annual Meeting Minutes – will post link in J</w:t>
      </w:r>
      <w:r w:rsidR="005D143A">
        <w:rPr>
          <w:rFonts w:ascii="Century Gothic" w:hAnsi="Century Gothic"/>
          <w:sz w:val="20"/>
          <w:szCs w:val="20"/>
        </w:rPr>
        <w:t>an 24 Newsletter</w:t>
      </w:r>
    </w:p>
    <w:p w14:paraId="11DEDDD8" w14:textId="4ABA4753" w:rsidR="005D143A" w:rsidRPr="009B273C" w:rsidRDefault="005D143A" w:rsidP="00EE4250">
      <w:pPr>
        <w:pStyle w:val="ListParagraph"/>
        <w:numPr>
          <w:ilvl w:val="0"/>
          <w:numId w:val="40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Hard copies of Financial Report will be available upon request</w:t>
      </w:r>
    </w:p>
    <w:p w14:paraId="03D8B302" w14:textId="311598B0" w:rsidR="009B273C" w:rsidRPr="00050D55" w:rsidRDefault="009B273C" w:rsidP="00EE4250">
      <w:pPr>
        <w:pStyle w:val="ListParagraph"/>
        <w:numPr>
          <w:ilvl w:val="0"/>
          <w:numId w:val="40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Election of</w:t>
      </w:r>
      <w:r w:rsidR="00050D55">
        <w:rPr>
          <w:rFonts w:ascii="Century Gothic" w:hAnsi="Century Gothic"/>
          <w:sz w:val="20"/>
          <w:szCs w:val="20"/>
        </w:rPr>
        <w:t xml:space="preserve"> new Board Members</w:t>
      </w:r>
    </w:p>
    <w:p w14:paraId="2CCABF73" w14:textId="73393BD6" w:rsidR="00050D55" w:rsidRPr="008658F5" w:rsidRDefault="00050D55" w:rsidP="00EE4250">
      <w:pPr>
        <w:pStyle w:val="ListParagraph"/>
        <w:numPr>
          <w:ilvl w:val="0"/>
          <w:numId w:val="40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Favorite Things – topics </w:t>
      </w:r>
      <w:r w:rsidR="008658F5">
        <w:rPr>
          <w:rFonts w:ascii="Century Gothic" w:hAnsi="Century Gothic"/>
          <w:sz w:val="20"/>
          <w:szCs w:val="20"/>
        </w:rPr>
        <w:t>assigned</w:t>
      </w:r>
    </w:p>
    <w:p w14:paraId="55791F83" w14:textId="413D0448" w:rsidR="008658F5" w:rsidRPr="008658F5" w:rsidRDefault="008658F5" w:rsidP="00EE4250">
      <w:pPr>
        <w:pStyle w:val="ListParagraph"/>
        <w:numPr>
          <w:ilvl w:val="0"/>
          <w:numId w:val="40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Ministry – presentation assigned</w:t>
      </w:r>
    </w:p>
    <w:p w14:paraId="344D3904" w14:textId="57BADF3E" w:rsidR="008658F5" w:rsidRPr="00E26494" w:rsidRDefault="00C6056D" w:rsidP="00EE4250">
      <w:pPr>
        <w:pStyle w:val="ListParagraph"/>
        <w:numPr>
          <w:ilvl w:val="0"/>
          <w:numId w:val="40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Motion to present </w:t>
      </w:r>
      <w:r w:rsidR="008658F5">
        <w:rPr>
          <w:rFonts w:ascii="Century Gothic" w:hAnsi="Century Gothic"/>
          <w:sz w:val="20"/>
          <w:szCs w:val="20"/>
        </w:rPr>
        <w:t>Annual Budget</w:t>
      </w:r>
      <w:r>
        <w:rPr>
          <w:rFonts w:ascii="Century Gothic" w:hAnsi="Century Gothic"/>
          <w:sz w:val="20"/>
          <w:szCs w:val="20"/>
        </w:rPr>
        <w:t xml:space="preserve"> at Annual Meeting by Sue, 2</w:t>
      </w:r>
      <w:r w:rsidRPr="00C6056D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by Dan.  Approved</w:t>
      </w:r>
      <w:r w:rsidR="006040B0">
        <w:rPr>
          <w:rFonts w:ascii="Century Gothic" w:hAnsi="Century Gothic"/>
          <w:sz w:val="20"/>
          <w:szCs w:val="20"/>
        </w:rPr>
        <w:t xml:space="preserve"> with stipulations</w:t>
      </w:r>
    </w:p>
    <w:p w14:paraId="62142AAE" w14:textId="17265AE6" w:rsidR="00227E9C" w:rsidRPr="00F32AA9" w:rsidRDefault="00227E9C" w:rsidP="00227E9C">
      <w:pPr>
        <w:pStyle w:val="ListParagraph"/>
        <w:numPr>
          <w:ilvl w:val="0"/>
          <w:numId w:val="28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Working with budget and additional donations to cover cost</w:t>
      </w:r>
    </w:p>
    <w:p w14:paraId="59C95755" w14:textId="77777777" w:rsidR="006040B0" w:rsidRDefault="006040B0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7103F57" w14:textId="6B2DDECD" w:rsidR="001C0A39" w:rsidRDefault="578CD16F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lastRenderedPageBreak/>
        <w:t>New business</w:t>
      </w:r>
    </w:p>
    <w:p w14:paraId="122E5F18" w14:textId="4FB8189B" w:rsidR="008F6ACE" w:rsidRPr="00085D8D" w:rsidRDefault="00085D8D" w:rsidP="00566C4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Director’s Evaluation</w:t>
      </w:r>
    </w:p>
    <w:p w14:paraId="3D48A9E1" w14:textId="1F6210B0" w:rsidR="00085D8D" w:rsidRPr="006B3B6A" w:rsidRDefault="006B3B6A" w:rsidP="00085D8D">
      <w:pPr>
        <w:pStyle w:val="ListParagraph"/>
        <w:numPr>
          <w:ilvl w:val="0"/>
          <w:numId w:val="28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Sunday, Feb 9, 11:00 AM – Board Members will meet to discuss</w:t>
      </w:r>
      <w:r w:rsidR="009215E2">
        <w:rPr>
          <w:rFonts w:ascii="Century Gothic" w:hAnsi="Century Gothic"/>
          <w:sz w:val="20"/>
          <w:szCs w:val="20"/>
        </w:rPr>
        <w:t xml:space="preserve"> - Atonement</w:t>
      </w:r>
    </w:p>
    <w:p w14:paraId="5916201D" w14:textId="2EEF2FCD" w:rsidR="006B3B6A" w:rsidRPr="00085D8D" w:rsidRDefault="001C44CF" w:rsidP="00085D8D">
      <w:pPr>
        <w:pStyle w:val="ListParagraph"/>
        <w:numPr>
          <w:ilvl w:val="0"/>
          <w:numId w:val="28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Thursday, Feb 13, 5:30 Pm</w:t>
      </w:r>
      <w:r w:rsidR="009215E2">
        <w:rPr>
          <w:rFonts w:ascii="Century Gothic" w:hAnsi="Century Gothic"/>
          <w:sz w:val="20"/>
          <w:szCs w:val="20"/>
        </w:rPr>
        <w:t>, Angie’s evaluation – Carol’s Home</w:t>
      </w:r>
    </w:p>
    <w:p w14:paraId="2723C6C2" w14:textId="49CF2525" w:rsidR="008F6ACE" w:rsidRDefault="008F6ACE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Closing Prayer:  </w:t>
      </w:r>
      <w:r>
        <w:rPr>
          <w:rFonts w:ascii="Century Gothic" w:hAnsi="Century Gothic"/>
          <w:sz w:val="20"/>
          <w:szCs w:val="20"/>
        </w:rPr>
        <w:t>Terri</w:t>
      </w:r>
    </w:p>
    <w:p w14:paraId="26DC2F4C" w14:textId="77777777" w:rsidR="008F6ACE" w:rsidRDefault="008F6ACE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9B88476" w14:textId="1031AEF8" w:rsidR="00F927F0" w:rsidRDefault="00F927F0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Motion to Adjourn:  </w:t>
      </w:r>
      <w:r>
        <w:rPr>
          <w:rFonts w:ascii="Century Gothic" w:hAnsi="Century Gothic"/>
          <w:sz w:val="20"/>
          <w:szCs w:val="20"/>
        </w:rPr>
        <w:t>Motion by</w:t>
      </w:r>
      <w:r w:rsidR="0035165E">
        <w:rPr>
          <w:rFonts w:ascii="Century Gothic" w:hAnsi="Century Gothic"/>
          <w:sz w:val="20"/>
          <w:szCs w:val="20"/>
        </w:rPr>
        <w:t xml:space="preserve"> Barb</w:t>
      </w:r>
      <w:r>
        <w:rPr>
          <w:rFonts w:ascii="Century Gothic" w:hAnsi="Century Gothic"/>
          <w:sz w:val="20"/>
          <w:szCs w:val="20"/>
        </w:rPr>
        <w:t>, 2</w:t>
      </w:r>
      <w:r w:rsidRPr="00F927F0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by </w:t>
      </w:r>
      <w:r w:rsidR="0035165E">
        <w:rPr>
          <w:rFonts w:ascii="Century Gothic" w:hAnsi="Century Gothic"/>
          <w:sz w:val="20"/>
          <w:szCs w:val="20"/>
        </w:rPr>
        <w:t>Sue</w:t>
      </w:r>
      <w:r>
        <w:rPr>
          <w:rFonts w:ascii="Century Gothic" w:hAnsi="Century Gothic"/>
          <w:sz w:val="20"/>
          <w:szCs w:val="20"/>
        </w:rPr>
        <w:t>.  Approved</w:t>
      </w:r>
    </w:p>
    <w:p w14:paraId="279450E4" w14:textId="77777777" w:rsidR="00F927F0" w:rsidRPr="00F927F0" w:rsidRDefault="00F927F0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08DA43" w14:textId="2DDA7A4A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 w:rsidR="00BA6E8C">
        <w:rPr>
          <w:rFonts w:ascii="Century Gothic" w:hAnsi="Century Gothic"/>
          <w:b/>
          <w:bCs/>
          <w:sz w:val="20"/>
          <w:szCs w:val="20"/>
        </w:rPr>
        <w:t>7:45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16AA0D6A" w14:textId="77777777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Closing Prayer: </w:t>
      </w:r>
      <w:r w:rsidRPr="003F4AF8">
        <w:rPr>
          <w:rFonts w:ascii="Century Gothic" w:hAnsi="Century Gothic"/>
          <w:sz w:val="20"/>
          <w:szCs w:val="20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3F4AF8" w14:paraId="2D5C1C85" w14:textId="77777777" w:rsidTr="00ED2EED">
        <w:tc>
          <w:tcPr>
            <w:tcW w:w="2875" w:type="dxa"/>
          </w:tcPr>
          <w:p w14:paraId="14D16384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Action Items</w:t>
            </w:r>
          </w:p>
          <w:p w14:paraId="3FE387C9" w14:textId="7FAEE3BE" w:rsidR="00F0470A" w:rsidRPr="003F4AF8" w:rsidRDefault="00053368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Insertion of Board update in weekly newsletter</w:t>
            </w:r>
          </w:p>
        </w:tc>
        <w:tc>
          <w:tcPr>
            <w:tcW w:w="2519" w:type="dxa"/>
          </w:tcPr>
          <w:p w14:paraId="16DCF2C7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Owner(s)</w:t>
            </w:r>
          </w:p>
          <w:p w14:paraId="355A7E15" w14:textId="0122AEA9" w:rsidR="00F0470A" w:rsidRPr="00053368" w:rsidRDefault="00053368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Carol</w:t>
            </w:r>
          </w:p>
        </w:tc>
        <w:tc>
          <w:tcPr>
            <w:tcW w:w="2698" w:type="dxa"/>
          </w:tcPr>
          <w:p w14:paraId="6BA3B189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Deadline</w:t>
            </w:r>
          </w:p>
          <w:p w14:paraId="01DEC0AC" w14:textId="6EBCFBED" w:rsidR="00F0470A" w:rsidRPr="003F4AF8" w:rsidRDefault="00053368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5992292D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</w:p>
          <w:p w14:paraId="57428102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 xml:space="preserve">In Progress </w:t>
            </w:r>
          </w:p>
        </w:tc>
      </w:tr>
      <w:tr w:rsidR="00F0470A" w:rsidRPr="003F4AF8" w14:paraId="58BCC616" w14:textId="77777777" w:rsidTr="00ED2EED">
        <w:tc>
          <w:tcPr>
            <w:tcW w:w="2875" w:type="dxa"/>
          </w:tcPr>
          <w:p w14:paraId="41BED848" w14:textId="3B07DF1B" w:rsidR="00F0470A" w:rsidRPr="003F4AF8" w:rsidRDefault="00053368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Prepare for Annual Meeting</w:t>
            </w:r>
          </w:p>
        </w:tc>
        <w:tc>
          <w:tcPr>
            <w:tcW w:w="2519" w:type="dxa"/>
          </w:tcPr>
          <w:p w14:paraId="517C2450" w14:textId="42752E70" w:rsidR="00F0470A" w:rsidRPr="003F4AF8" w:rsidRDefault="00053368" w:rsidP="007D476B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 Members</w:t>
            </w:r>
          </w:p>
        </w:tc>
        <w:tc>
          <w:tcPr>
            <w:tcW w:w="2698" w:type="dxa"/>
          </w:tcPr>
          <w:p w14:paraId="2289E8F5" w14:textId="0AD74AA2" w:rsidR="00F0470A" w:rsidRPr="003F4AF8" w:rsidRDefault="004B4129" w:rsidP="007D476B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 26, 2025</w:t>
            </w:r>
          </w:p>
        </w:tc>
        <w:tc>
          <w:tcPr>
            <w:tcW w:w="2698" w:type="dxa"/>
          </w:tcPr>
          <w:p w14:paraId="1FBAB4F4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11A62B5C" w14:textId="77777777" w:rsidTr="00ED2EED">
        <w:tc>
          <w:tcPr>
            <w:tcW w:w="2875" w:type="dxa"/>
          </w:tcPr>
          <w:p w14:paraId="5D0824D7" w14:textId="3FAD1C25" w:rsidR="00F0470A" w:rsidRPr="003F4AF8" w:rsidRDefault="004B412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Request a meeting with Rev Pat Richardson</w:t>
            </w:r>
            <w:r w:rsidR="008F6A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14:paraId="1C7A26B2" w14:textId="312679AD" w:rsidR="00F0470A" w:rsidRPr="003F4AF8" w:rsidRDefault="004B412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Angie</w:t>
            </w:r>
          </w:p>
        </w:tc>
        <w:tc>
          <w:tcPr>
            <w:tcW w:w="2698" w:type="dxa"/>
          </w:tcPr>
          <w:p w14:paraId="152B454C" w14:textId="72E53CFF" w:rsidR="00F0470A" w:rsidRPr="003F4AF8" w:rsidRDefault="004B412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Soon</w:t>
            </w:r>
          </w:p>
        </w:tc>
        <w:tc>
          <w:tcPr>
            <w:tcW w:w="2698" w:type="dxa"/>
          </w:tcPr>
          <w:p w14:paraId="380E24CA" w14:textId="473DA983" w:rsidR="00F0470A" w:rsidRPr="003F4AF8" w:rsidRDefault="00F927F0" w:rsidP="007D476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F0470A" w:rsidRPr="003F4AF8" w14:paraId="59A6AB78" w14:textId="77777777" w:rsidTr="00ED2EED">
        <w:tc>
          <w:tcPr>
            <w:tcW w:w="2875" w:type="dxa"/>
          </w:tcPr>
          <w:p w14:paraId="2EDA10F6" w14:textId="7D1E7FF0" w:rsidR="00F0470A" w:rsidRPr="003F4AF8" w:rsidRDefault="004B4129" w:rsidP="007D476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Prepare for Director’s Evaluation</w:t>
            </w:r>
          </w:p>
        </w:tc>
        <w:tc>
          <w:tcPr>
            <w:tcW w:w="2519" w:type="dxa"/>
          </w:tcPr>
          <w:p w14:paraId="7EC96B1B" w14:textId="53DC38A0" w:rsidR="00F0470A" w:rsidRPr="003F4AF8" w:rsidRDefault="004B412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 M</w:t>
            </w:r>
            <w:r w:rsidR="003F7DB2">
              <w:rPr>
                <w:rFonts w:ascii="Century Gothic" w:hAnsi="Century Gothic"/>
                <w:sz w:val="20"/>
                <w:szCs w:val="20"/>
              </w:rPr>
              <w:t>embers</w:t>
            </w:r>
          </w:p>
        </w:tc>
        <w:tc>
          <w:tcPr>
            <w:tcW w:w="2698" w:type="dxa"/>
          </w:tcPr>
          <w:p w14:paraId="101EDE6D" w14:textId="75B50A37" w:rsidR="00F0470A" w:rsidRPr="003F4AF8" w:rsidRDefault="003F7DB2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 9, 2025</w:t>
            </w:r>
          </w:p>
        </w:tc>
        <w:tc>
          <w:tcPr>
            <w:tcW w:w="2698" w:type="dxa"/>
          </w:tcPr>
          <w:p w14:paraId="0B47B991" w14:textId="722AB283" w:rsidR="00F0470A" w:rsidRPr="003F4AF8" w:rsidRDefault="00F927F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</w:tbl>
    <w:p w14:paraId="42A2191E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</w:p>
    <w:p w14:paraId="5FAA67E4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 w:val="20"/>
        </w:rPr>
      </w:pPr>
    </w:p>
    <w:p w14:paraId="2760876C" w14:textId="1C01B06B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3F7DB2">
        <w:rPr>
          <w:rFonts w:ascii="Century Gothic" w:hAnsi="Century Gothic"/>
          <w:b/>
          <w:bCs/>
          <w:sz w:val="20"/>
        </w:rPr>
        <w:t xml:space="preserve">February </w:t>
      </w:r>
      <w:r w:rsidR="004E1BC5">
        <w:rPr>
          <w:rFonts w:ascii="Century Gothic" w:hAnsi="Century Gothic"/>
          <w:b/>
          <w:bCs/>
          <w:sz w:val="20"/>
        </w:rPr>
        <w:t>20</w:t>
      </w:r>
      <w:r w:rsidRPr="003F4AF8">
        <w:rPr>
          <w:rFonts w:ascii="Century Gothic" w:hAnsi="Century Gothic"/>
          <w:b/>
          <w:bCs/>
          <w:sz w:val="20"/>
        </w:rPr>
        <w:t>, 202</w:t>
      </w:r>
      <w:r w:rsidR="00F927F0">
        <w:rPr>
          <w:rFonts w:ascii="Century Gothic" w:hAnsi="Century Gothic"/>
          <w:b/>
          <w:bCs/>
          <w:sz w:val="20"/>
        </w:rPr>
        <w:t>5</w:t>
      </w:r>
    </w:p>
    <w:p w14:paraId="3D37FBCC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27C3987A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15BD5238" w14:textId="0FF6147F" w:rsidR="00F0470A" w:rsidRDefault="00E0173B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Barbara Hamilton, Secretary</w:t>
      </w:r>
    </w:p>
    <w:p w14:paraId="0E94A46B" w14:textId="6A015F49" w:rsidR="00E0173B" w:rsidRPr="003F4AF8" w:rsidRDefault="004E1BC5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1/</w:t>
      </w:r>
      <w:r w:rsidR="0022318A">
        <w:rPr>
          <w:rFonts w:ascii="Century Gothic" w:hAnsi="Century Gothic"/>
          <w:sz w:val="20"/>
        </w:rPr>
        <w:t>22/25</w:t>
      </w:r>
    </w:p>
    <w:p w14:paraId="32A61213" w14:textId="2073774D" w:rsidR="00F0470A" w:rsidRPr="003F4AF8" w:rsidRDefault="00F0470A" w:rsidP="00E0173B">
      <w:pPr>
        <w:rPr>
          <w:sz w:val="20"/>
          <w:szCs w:val="20"/>
        </w:rPr>
      </w:pPr>
    </w:p>
    <w:sectPr w:rsidR="00F0470A" w:rsidRPr="003F4AF8" w:rsidSect="00430513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9CB7" w14:textId="77777777" w:rsidR="006E04D8" w:rsidRDefault="006E04D8" w:rsidP="00923101">
      <w:pPr>
        <w:spacing w:after="0" w:line="240" w:lineRule="auto"/>
      </w:pPr>
      <w:r>
        <w:separator/>
      </w:r>
    </w:p>
  </w:endnote>
  <w:endnote w:type="continuationSeparator" w:id="0">
    <w:p w14:paraId="6C85A219" w14:textId="77777777" w:rsidR="006E04D8" w:rsidRDefault="006E04D8" w:rsidP="00923101">
      <w:pPr>
        <w:spacing w:after="0" w:line="240" w:lineRule="auto"/>
      </w:pPr>
      <w:r>
        <w:continuationSeparator/>
      </w:r>
    </w:p>
  </w:endnote>
  <w:endnote w:type="continuationNotice" w:id="1">
    <w:p w14:paraId="268948A7" w14:textId="77777777" w:rsidR="006E04D8" w:rsidRDefault="006E0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0474" w14:textId="77777777" w:rsidR="006E04D8" w:rsidRDefault="006E04D8" w:rsidP="00923101">
      <w:pPr>
        <w:spacing w:after="0" w:line="240" w:lineRule="auto"/>
      </w:pPr>
      <w:r>
        <w:separator/>
      </w:r>
    </w:p>
  </w:footnote>
  <w:footnote w:type="continuationSeparator" w:id="0">
    <w:p w14:paraId="66532A64" w14:textId="77777777" w:rsidR="006E04D8" w:rsidRDefault="006E04D8" w:rsidP="00923101">
      <w:pPr>
        <w:spacing w:after="0" w:line="240" w:lineRule="auto"/>
      </w:pPr>
      <w:r>
        <w:continuationSeparator/>
      </w:r>
    </w:p>
  </w:footnote>
  <w:footnote w:type="continuationNotice" w:id="1">
    <w:p w14:paraId="2CD1324C" w14:textId="77777777" w:rsidR="006E04D8" w:rsidRDefault="006E04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F672DA"/>
    <w:multiLevelType w:val="hybridMultilevel"/>
    <w:tmpl w:val="15FE11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9A1016"/>
    <w:multiLevelType w:val="hybridMultilevel"/>
    <w:tmpl w:val="C0E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983"/>
    <w:multiLevelType w:val="hybridMultilevel"/>
    <w:tmpl w:val="0902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D40C3F"/>
    <w:multiLevelType w:val="hybridMultilevel"/>
    <w:tmpl w:val="22C06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B36"/>
    <w:multiLevelType w:val="hybridMultilevel"/>
    <w:tmpl w:val="9778406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3D102F"/>
    <w:multiLevelType w:val="hybridMultilevel"/>
    <w:tmpl w:val="37D8A4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23F14"/>
    <w:multiLevelType w:val="hybridMultilevel"/>
    <w:tmpl w:val="67D4CC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8336A65"/>
    <w:multiLevelType w:val="hybridMultilevel"/>
    <w:tmpl w:val="8A92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447B"/>
    <w:multiLevelType w:val="hybridMultilevel"/>
    <w:tmpl w:val="C98A40FA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B5F93"/>
    <w:multiLevelType w:val="hybridMultilevel"/>
    <w:tmpl w:val="6AC8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FD2FB9"/>
    <w:multiLevelType w:val="hybridMultilevel"/>
    <w:tmpl w:val="25523C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6454D2"/>
    <w:multiLevelType w:val="hybridMultilevel"/>
    <w:tmpl w:val="9CDACD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EA792E"/>
    <w:multiLevelType w:val="hybridMultilevel"/>
    <w:tmpl w:val="795C359E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05F0F"/>
    <w:multiLevelType w:val="hybridMultilevel"/>
    <w:tmpl w:val="168A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2798"/>
    <w:multiLevelType w:val="hybridMultilevel"/>
    <w:tmpl w:val="6DF84C9C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858BF"/>
    <w:multiLevelType w:val="hybridMultilevel"/>
    <w:tmpl w:val="A6164B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693979"/>
    <w:multiLevelType w:val="hybridMultilevel"/>
    <w:tmpl w:val="448E66C6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2" w15:restartNumberingAfterBreak="0">
    <w:nsid w:val="487C0C61"/>
    <w:multiLevelType w:val="hybridMultilevel"/>
    <w:tmpl w:val="0D9C9A70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718A0"/>
    <w:multiLevelType w:val="hybridMultilevel"/>
    <w:tmpl w:val="E5A81E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51B81"/>
    <w:multiLevelType w:val="hybridMultilevel"/>
    <w:tmpl w:val="CA6288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52DF77F8"/>
    <w:multiLevelType w:val="hybridMultilevel"/>
    <w:tmpl w:val="8BD8401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8744BB"/>
    <w:multiLevelType w:val="hybridMultilevel"/>
    <w:tmpl w:val="072EBA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1D2AC0"/>
    <w:multiLevelType w:val="hybridMultilevel"/>
    <w:tmpl w:val="83C812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9F53E8"/>
    <w:multiLevelType w:val="hybridMultilevel"/>
    <w:tmpl w:val="5E009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5E7762"/>
    <w:multiLevelType w:val="hybridMultilevel"/>
    <w:tmpl w:val="91CE0A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F7E55"/>
    <w:multiLevelType w:val="hybridMultilevel"/>
    <w:tmpl w:val="06BCDD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CD7F44"/>
    <w:multiLevelType w:val="hybridMultilevel"/>
    <w:tmpl w:val="626C69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292068"/>
    <w:multiLevelType w:val="hybridMultilevel"/>
    <w:tmpl w:val="C3C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7F59"/>
    <w:multiLevelType w:val="hybridMultilevel"/>
    <w:tmpl w:val="B656A7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1E6949"/>
    <w:multiLevelType w:val="hybridMultilevel"/>
    <w:tmpl w:val="B0B0DA26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6" w15:restartNumberingAfterBreak="0">
    <w:nsid w:val="78594994"/>
    <w:multiLevelType w:val="hybridMultilevel"/>
    <w:tmpl w:val="EBDAD0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255A5B"/>
    <w:multiLevelType w:val="hybridMultilevel"/>
    <w:tmpl w:val="4C769F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D032BB"/>
    <w:multiLevelType w:val="hybridMultilevel"/>
    <w:tmpl w:val="BDE0D65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F8C70F1"/>
    <w:multiLevelType w:val="hybridMultilevel"/>
    <w:tmpl w:val="3C5880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585070199">
    <w:abstractNumId w:val="3"/>
  </w:num>
  <w:num w:numId="3" w16cid:durableId="468286317">
    <w:abstractNumId w:val="23"/>
  </w:num>
  <w:num w:numId="4" w16cid:durableId="432287460">
    <w:abstractNumId w:val="10"/>
  </w:num>
  <w:num w:numId="5" w16cid:durableId="1026760593">
    <w:abstractNumId w:val="14"/>
  </w:num>
  <w:num w:numId="6" w16cid:durableId="1347633486">
    <w:abstractNumId w:val="5"/>
  </w:num>
  <w:num w:numId="7" w16cid:durableId="620578118">
    <w:abstractNumId w:val="13"/>
  </w:num>
  <w:num w:numId="8" w16cid:durableId="294456710">
    <w:abstractNumId w:val="36"/>
  </w:num>
  <w:num w:numId="9" w16cid:durableId="1835680138">
    <w:abstractNumId w:val="4"/>
  </w:num>
  <w:num w:numId="10" w16cid:durableId="430010069">
    <w:abstractNumId w:val="18"/>
  </w:num>
  <w:num w:numId="11" w16cid:durableId="1665938400">
    <w:abstractNumId w:val="22"/>
  </w:num>
  <w:num w:numId="12" w16cid:durableId="135223021">
    <w:abstractNumId w:val="38"/>
  </w:num>
  <w:num w:numId="13" w16cid:durableId="1434785357">
    <w:abstractNumId w:val="25"/>
  </w:num>
  <w:num w:numId="14" w16cid:durableId="388650647">
    <w:abstractNumId w:val="9"/>
  </w:num>
  <w:num w:numId="15" w16cid:durableId="1612203254">
    <w:abstractNumId w:val="21"/>
  </w:num>
  <w:num w:numId="16" w16cid:durableId="943073942">
    <w:abstractNumId w:val="35"/>
  </w:num>
  <w:num w:numId="17" w16cid:durableId="2081563687">
    <w:abstractNumId w:val="11"/>
  </w:num>
  <w:num w:numId="18" w16cid:durableId="1975912693">
    <w:abstractNumId w:val="26"/>
  </w:num>
  <w:num w:numId="19" w16cid:durableId="74480205">
    <w:abstractNumId w:val="16"/>
  </w:num>
  <w:num w:numId="20" w16cid:durableId="1130711993">
    <w:abstractNumId w:val="19"/>
  </w:num>
  <w:num w:numId="21" w16cid:durableId="809782297">
    <w:abstractNumId w:val="7"/>
  </w:num>
  <w:num w:numId="22" w16cid:durableId="1683508393">
    <w:abstractNumId w:val="12"/>
  </w:num>
  <w:num w:numId="23" w16cid:durableId="531305761">
    <w:abstractNumId w:val="15"/>
  </w:num>
  <w:num w:numId="24" w16cid:durableId="513107329">
    <w:abstractNumId w:val="29"/>
  </w:num>
  <w:num w:numId="25" w16cid:durableId="2097169167">
    <w:abstractNumId w:val="27"/>
  </w:num>
  <w:num w:numId="26" w16cid:durableId="1582250677">
    <w:abstractNumId w:val="32"/>
  </w:num>
  <w:num w:numId="27" w16cid:durableId="1903296957">
    <w:abstractNumId w:val="28"/>
  </w:num>
  <w:num w:numId="28" w16cid:durableId="446781586">
    <w:abstractNumId w:val="8"/>
  </w:num>
  <w:num w:numId="29" w16cid:durableId="1024213832">
    <w:abstractNumId w:val="33"/>
  </w:num>
  <w:num w:numId="30" w16cid:durableId="948663155">
    <w:abstractNumId w:val="17"/>
  </w:num>
  <w:num w:numId="31" w16cid:durableId="1813984452">
    <w:abstractNumId w:val="34"/>
  </w:num>
  <w:num w:numId="32" w16cid:durableId="1125151356">
    <w:abstractNumId w:val="24"/>
  </w:num>
  <w:num w:numId="33" w16cid:durableId="1438720575">
    <w:abstractNumId w:val="37"/>
  </w:num>
  <w:num w:numId="34" w16cid:durableId="835002872">
    <w:abstractNumId w:val="30"/>
  </w:num>
  <w:num w:numId="35" w16cid:durableId="1642147986">
    <w:abstractNumId w:val="2"/>
  </w:num>
  <w:num w:numId="36" w16cid:durableId="1748769836">
    <w:abstractNumId w:val="31"/>
  </w:num>
  <w:num w:numId="37" w16cid:durableId="125007596">
    <w:abstractNumId w:val="1"/>
  </w:num>
  <w:num w:numId="38" w16cid:durableId="123161218">
    <w:abstractNumId w:val="6"/>
  </w:num>
  <w:num w:numId="39" w16cid:durableId="1645817023">
    <w:abstractNumId w:val="20"/>
  </w:num>
  <w:num w:numId="40" w16cid:durableId="1413624387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1600"/>
    <w:rsid w:val="00006673"/>
    <w:rsid w:val="0001021B"/>
    <w:rsid w:val="0001051C"/>
    <w:rsid w:val="00013CA3"/>
    <w:rsid w:val="000152C1"/>
    <w:rsid w:val="0002324E"/>
    <w:rsid w:val="000243F0"/>
    <w:rsid w:val="0003124C"/>
    <w:rsid w:val="00031CCC"/>
    <w:rsid w:val="00031FFE"/>
    <w:rsid w:val="0003231F"/>
    <w:rsid w:val="00032AF9"/>
    <w:rsid w:val="0004156A"/>
    <w:rsid w:val="00041D8C"/>
    <w:rsid w:val="00045546"/>
    <w:rsid w:val="00046275"/>
    <w:rsid w:val="00050D55"/>
    <w:rsid w:val="000514B4"/>
    <w:rsid w:val="00053368"/>
    <w:rsid w:val="00054CB0"/>
    <w:rsid w:val="0005588C"/>
    <w:rsid w:val="000613BD"/>
    <w:rsid w:val="000622C6"/>
    <w:rsid w:val="00064ADF"/>
    <w:rsid w:val="00077BC0"/>
    <w:rsid w:val="0008229D"/>
    <w:rsid w:val="00083AC1"/>
    <w:rsid w:val="00085301"/>
    <w:rsid w:val="00085D8D"/>
    <w:rsid w:val="000874D3"/>
    <w:rsid w:val="00090934"/>
    <w:rsid w:val="00090B30"/>
    <w:rsid w:val="000969E1"/>
    <w:rsid w:val="000A001E"/>
    <w:rsid w:val="000A04BB"/>
    <w:rsid w:val="000A0782"/>
    <w:rsid w:val="000A1C57"/>
    <w:rsid w:val="000A4124"/>
    <w:rsid w:val="000A427D"/>
    <w:rsid w:val="000A5110"/>
    <w:rsid w:val="000A7099"/>
    <w:rsid w:val="000B500F"/>
    <w:rsid w:val="000B5061"/>
    <w:rsid w:val="000B5506"/>
    <w:rsid w:val="000C2274"/>
    <w:rsid w:val="000C3B24"/>
    <w:rsid w:val="000C5682"/>
    <w:rsid w:val="000C6C1A"/>
    <w:rsid w:val="000D2B20"/>
    <w:rsid w:val="000E07B0"/>
    <w:rsid w:val="000E0DC4"/>
    <w:rsid w:val="000E5BAD"/>
    <w:rsid w:val="000E5D66"/>
    <w:rsid w:val="000E6DA8"/>
    <w:rsid w:val="000F2422"/>
    <w:rsid w:val="000F3408"/>
    <w:rsid w:val="000F3883"/>
    <w:rsid w:val="000F4DFD"/>
    <w:rsid w:val="000F75C5"/>
    <w:rsid w:val="00105245"/>
    <w:rsid w:val="0010599E"/>
    <w:rsid w:val="00106314"/>
    <w:rsid w:val="00112687"/>
    <w:rsid w:val="00112F58"/>
    <w:rsid w:val="00114ADC"/>
    <w:rsid w:val="00121BA2"/>
    <w:rsid w:val="00121C96"/>
    <w:rsid w:val="00121DFB"/>
    <w:rsid w:val="00121E4D"/>
    <w:rsid w:val="001278E0"/>
    <w:rsid w:val="00131DE9"/>
    <w:rsid w:val="00132181"/>
    <w:rsid w:val="0013236C"/>
    <w:rsid w:val="00132A9F"/>
    <w:rsid w:val="00134B26"/>
    <w:rsid w:val="00137759"/>
    <w:rsid w:val="001406AA"/>
    <w:rsid w:val="0014317C"/>
    <w:rsid w:val="00143C0D"/>
    <w:rsid w:val="00153A66"/>
    <w:rsid w:val="001540DC"/>
    <w:rsid w:val="00154469"/>
    <w:rsid w:val="001554AE"/>
    <w:rsid w:val="00155865"/>
    <w:rsid w:val="00155A97"/>
    <w:rsid w:val="001622D9"/>
    <w:rsid w:val="00164716"/>
    <w:rsid w:val="00166363"/>
    <w:rsid w:val="00170BBC"/>
    <w:rsid w:val="001737D2"/>
    <w:rsid w:val="001751A7"/>
    <w:rsid w:val="00182492"/>
    <w:rsid w:val="0018256D"/>
    <w:rsid w:val="00184EBA"/>
    <w:rsid w:val="001859A0"/>
    <w:rsid w:val="00186E18"/>
    <w:rsid w:val="00187532"/>
    <w:rsid w:val="0019143A"/>
    <w:rsid w:val="0019144B"/>
    <w:rsid w:val="00193EBF"/>
    <w:rsid w:val="00194301"/>
    <w:rsid w:val="001963E6"/>
    <w:rsid w:val="001A0CAF"/>
    <w:rsid w:val="001A62F4"/>
    <w:rsid w:val="001B0F1D"/>
    <w:rsid w:val="001B247A"/>
    <w:rsid w:val="001B271A"/>
    <w:rsid w:val="001B464B"/>
    <w:rsid w:val="001B4AA9"/>
    <w:rsid w:val="001B4BE6"/>
    <w:rsid w:val="001B569B"/>
    <w:rsid w:val="001B5922"/>
    <w:rsid w:val="001B6904"/>
    <w:rsid w:val="001C0A39"/>
    <w:rsid w:val="001C201D"/>
    <w:rsid w:val="001C3DD8"/>
    <w:rsid w:val="001C44CF"/>
    <w:rsid w:val="001C7AD7"/>
    <w:rsid w:val="001D00A6"/>
    <w:rsid w:val="001D3D9D"/>
    <w:rsid w:val="001D5CA2"/>
    <w:rsid w:val="001D6BDD"/>
    <w:rsid w:val="001E0C6F"/>
    <w:rsid w:val="001F1912"/>
    <w:rsid w:val="001F4D8A"/>
    <w:rsid w:val="001F5490"/>
    <w:rsid w:val="00200DAB"/>
    <w:rsid w:val="0020214D"/>
    <w:rsid w:val="002058AE"/>
    <w:rsid w:val="00211882"/>
    <w:rsid w:val="00213076"/>
    <w:rsid w:val="002145A8"/>
    <w:rsid w:val="00215F53"/>
    <w:rsid w:val="00221288"/>
    <w:rsid w:val="00221CDD"/>
    <w:rsid w:val="0022318A"/>
    <w:rsid w:val="002235A9"/>
    <w:rsid w:val="0022763B"/>
    <w:rsid w:val="00227E9C"/>
    <w:rsid w:val="00243993"/>
    <w:rsid w:val="00243C61"/>
    <w:rsid w:val="00245FD7"/>
    <w:rsid w:val="002466FD"/>
    <w:rsid w:val="00247BC6"/>
    <w:rsid w:val="00250578"/>
    <w:rsid w:val="002528AD"/>
    <w:rsid w:val="00254D97"/>
    <w:rsid w:val="00256323"/>
    <w:rsid w:val="0026070B"/>
    <w:rsid w:val="00263D65"/>
    <w:rsid w:val="002710C9"/>
    <w:rsid w:val="0027110A"/>
    <w:rsid w:val="0027186B"/>
    <w:rsid w:val="00272D95"/>
    <w:rsid w:val="00273FE0"/>
    <w:rsid w:val="00280510"/>
    <w:rsid w:val="00280763"/>
    <w:rsid w:val="002823A2"/>
    <w:rsid w:val="00293681"/>
    <w:rsid w:val="00296D26"/>
    <w:rsid w:val="002A2C6C"/>
    <w:rsid w:val="002A5221"/>
    <w:rsid w:val="002A5E19"/>
    <w:rsid w:val="002B078A"/>
    <w:rsid w:val="002B2AE3"/>
    <w:rsid w:val="002B312F"/>
    <w:rsid w:val="002B3C04"/>
    <w:rsid w:val="002B7359"/>
    <w:rsid w:val="002B7B45"/>
    <w:rsid w:val="002B7F3F"/>
    <w:rsid w:val="002C115C"/>
    <w:rsid w:val="002C143A"/>
    <w:rsid w:val="002C165A"/>
    <w:rsid w:val="002C39CC"/>
    <w:rsid w:val="002C4447"/>
    <w:rsid w:val="002D21C9"/>
    <w:rsid w:val="002D4311"/>
    <w:rsid w:val="002D7C3B"/>
    <w:rsid w:val="002E5E90"/>
    <w:rsid w:val="002E6B4D"/>
    <w:rsid w:val="002F055C"/>
    <w:rsid w:val="002F129C"/>
    <w:rsid w:val="002F1E1B"/>
    <w:rsid w:val="002F5E42"/>
    <w:rsid w:val="002F7629"/>
    <w:rsid w:val="00301BE6"/>
    <w:rsid w:val="00301FC5"/>
    <w:rsid w:val="003048F5"/>
    <w:rsid w:val="00306B50"/>
    <w:rsid w:val="00307856"/>
    <w:rsid w:val="003123C6"/>
    <w:rsid w:val="00313155"/>
    <w:rsid w:val="003131AD"/>
    <w:rsid w:val="00320A70"/>
    <w:rsid w:val="00320FFA"/>
    <w:rsid w:val="003305C5"/>
    <w:rsid w:val="0033099E"/>
    <w:rsid w:val="00330E36"/>
    <w:rsid w:val="003346A4"/>
    <w:rsid w:val="00335333"/>
    <w:rsid w:val="0033566C"/>
    <w:rsid w:val="00337C09"/>
    <w:rsid w:val="00337C95"/>
    <w:rsid w:val="00342421"/>
    <w:rsid w:val="00343F14"/>
    <w:rsid w:val="00350856"/>
    <w:rsid w:val="0035165E"/>
    <w:rsid w:val="00352233"/>
    <w:rsid w:val="00352D45"/>
    <w:rsid w:val="00355C97"/>
    <w:rsid w:val="00356731"/>
    <w:rsid w:val="0035748E"/>
    <w:rsid w:val="00357973"/>
    <w:rsid w:val="0036496E"/>
    <w:rsid w:val="00366512"/>
    <w:rsid w:val="00367B8D"/>
    <w:rsid w:val="003720CA"/>
    <w:rsid w:val="00381F28"/>
    <w:rsid w:val="003827B4"/>
    <w:rsid w:val="003838E2"/>
    <w:rsid w:val="003852AC"/>
    <w:rsid w:val="00386B4E"/>
    <w:rsid w:val="00392BD6"/>
    <w:rsid w:val="003930BC"/>
    <w:rsid w:val="00393B12"/>
    <w:rsid w:val="00393CCC"/>
    <w:rsid w:val="003947C7"/>
    <w:rsid w:val="003956C7"/>
    <w:rsid w:val="0039748D"/>
    <w:rsid w:val="00397A7F"/>
    <w:rsid w:val="003A1A23"/>
    <w:rsid w:val="003A607F"/>
    <w:rsid w:val="003A6DE6"/>
    <w:rsid w:val="003A722E"/>
    <w:rsid w:val="003B61E1"/>
    <w:rsid w:val="003C2758"/>
    <w:rsid w:val="003C27C4"/>
    <w:rsid w:val="003C3BCD"/>
    <w:rsid w:val="003C6CA7"/>
    <w:rsid w:val="003D0589"/>
    <w:rsid w:val="003D0A3F"/>
    <w:rsid w:val="003D1B21"/>
    <w:rsid w:val="003D1B3E"/>
    <w:rsid w:val="003D2258"/>
    <w:rsid w:val="003D2EF8"/>
    <w:rsid w:val="003D307D"/>
    <w:rsid w:val="003D335C"/>
    <w:rsid w:val="003D3AB9"/>
    <w:rsid w:val="003D4304"/>
    <w:rsid w:val="003D668F"/>
    <w:rsid w:val="003E1727"/>
    <w:rsid w:val="003E3AEA"/>
    <w:rsid w:val="003E4626"/>
    <w:rsid w:val="003E5DAD"/>
    <w:rsid w:val="003F116E"/>
    <w:rsid w:val="003F3276"/>
    <w:rsid w:val="003F329B"/>
    <w:rsid w:val="003F45BC"/>
    <w:rsid w:val="003F4AF8"/>
    <w:rsid w:val="003F661C"/>
    <w:rsid w:val="003F7DB2"/>
    <w:rsid w:val="004030D3"/>
    <w:rsid w:val="00403DD5"/>
    <w:rsid w:val="00405455"/>
    <w:rsid w:val="004056C4"/>
    <w:rsid w:val="0041191A"/>
    <w:rsid w:val="00411F4E"/>
    <w:rsid w:val="004215BD"/>
    <w:rsid w:val="004267CA"/>
    <w:rsid w:val="00430513"/>
    <w:rsid w:val="004313D7"/>
    <w:rsid w:val="0043208E"/>
    <w:rsid w:val="00432D73"/>
    <w:rsid w:val="0043401C"/>
    <w:rsid w:val="00434083"/>
    <w:rsid w:val="0043566F"/>
    <w:rsid w:val="00440149"/>
    <w:rsid w:val="0044017D"/>
    <w:rsid w:val="00443353"/>
    <w:rsid w:val="00444A74"/>
    <w:rsid w:val="004468CC"/>
    <w:rsid w:val="00452B28"/>
    <w:rsid w:val="004610F9"/>
    <w:rsid w:val="0046229E"/>
    <w:rsid w:val="00462767"/>
    <w:rsid w:val="00462A97"/>
    <w:rsid w:val="00462D1C"/>
    <w:rsid w:val="0046367F"/>
    <w:rsid w:val="00464063"/>
    <w:rsid w:val="00465AF3"/>
    <w:rsid w:val="00474924"/>
    <w:rsid w:val="004760C0"/>
    <w:rsid w:val="004761EC"/>
    <w:rsid w:val="00477F96"/>
    <w:rsid w:val="00481F6F"/>
    <w:rsid w:val="00486940"/>
    <w:rsid w:val="004910CF"/>
    <w:rsid w:val="00494CE8"/>
    <w:rsid w:val="00495418"/>
    <w:rsid w:val="004B4129"/>
    <w:rsid w:val="004B4B7C"/>
    <w:rsid w:val="004B6469"/>
    <w:rsid w:val="004C0E83"/>
    <w:rsid w:val="004D0134"/>
    <w:rsid w:val="004D178A"/>
    <w:rsid w:val="004D214C"/>
    <w:rsid w:val="004D2958"/>
    <w:rsid w:val="004D6786"/>
    <w:rsid w:val="004E0DF9"/>
    <w:rsid w:val="004E1BC5"/>
    <w:rsid w:val="004E32BA"/>
    <w:rsid w:val="004E33CB"/>
    <w:rsid w:val="004E43B3"/>
    <w:rsid w:val="004E4ACD"/>
    <w:rsid w:val="004E4FCE"/>
    <w:rsid w:val="004F1DE3"/>
    <w:rsid w:val="004F4A73"/>
    <w:rsid w:val="004F4CD5"/>
    <w:rsid w:val="004F7B9E"/>
    <w:rsid w:val="0050398D"/>
    <w:rsid w:val="00505E5F"/>
    <w:rsid w:val="00507585"/>
    <w:rsid w:val="00512EBA"/>
    <w:rsid w:val="00513AA1"/>
    <w:rsid w:val="00514206"/>
    <w:rsid w:val="00514EF7"/>
    <w:rsid w:val="00521329"/>
    <w:rsid w:val="00525005"/>
    <w:rsid w:val="00525577"/>
    <w:rsid w:val="00530528"/>
    <w:rsid w:val="005307C4"/>
    <w:rsid w:val="00531D83"/>
    <w:rsid w:val="005326F1"/>
    <w:rsid w:val="005327D8"/>
    <w:rsid w:val="0053283F"/>
    <w:rsid w:val="005337E7"/>
    <w:rsid w:val="005346BD"/>
    <w:rsid w:val="0054298D"/>
    <w:rsid w:val="00544372"/>
    <w:rsid w:val="00546490"/>
    <w:rsid w:val="00552E87"/>
    <w:rsid w:val="0055368C"/>
    <w:rsid w:val="005568A4"/>
    <w:rsid w:val="00556900"/>
    <w:rsid w:val="00566712"/>
    <w:rsid w:val="00566C48"/>
    <w:rsid w:val="00567B4E"/>
    <w:rsid w:val="0057782E"/>
    <w:rsid w:val="00581433"/>
    <w:rsid w:val="00581DA1"/>
    <w:rsid w:val="00584763"/>
    <w:rsid w:val="00594D85"/>
    <w:rsid w:val="005951AA"/>
    <w:rsid w:val="005A08EB"/>
    <w:rsid w:val="005A1630"/>
    <w:rsid w:val="005A2862"/>
    <w:rsid w:val="005A28A1"/>
    <w:rsid w:val="005A3AD0"/>
    <w:rsid w:val="005A3E71"/>
    <w:rsid w:val="005A6C2B"/>
    <w:rsid w:val="005B0FE6"/>
    <w:rsid w:val="005B31D2"/>
    <w:rsid w:val="005B41D9"/>
    <w:rsid w:val="005B445D"/>
    <w:rsid w:val="005B4E52"/>
    <w:rsid w:val="005B5217"/>
    <w:rsid w:val="005C0AE7"/>
    <w:rsid w:val="005C2AD1"/>
    <w:rsid w:val="005C2D1F"/>
    <w:rsid w:val="005C49BE"/>
    <w:rsid w:val="005C5CB1"/>
    <w:rsid w:val="005C6EE6"/>
    <w:rsid w:val="005D143A"/>
    <w:rsid w:val="005D302C"/>
    <w:rsid w:val="005D7C26"/>
    <w:rsid w:val="005E0133"/>
    <w:rsid w:val="005E05CB"/>
    <w:rsid w:val="005E18B2"/>
    <w:rsid w:val="005F2785"/>
    <w:rsid w:val="005F39FF"/>
    <w:rsid w:val="005F3D48"/>
    <w:rsid w:val="005F3D85"/>
    <w:rsid w:val="006014E2"/>
    <w:rsid w:val="006028E8"/>
    <w:rsid w:val="00602B73"/>
    <w:rsid w:val="00603885"/>
    <w:rsid w:val="006040B0"/>
    <w:rsid w:val="006044A0"/>
    <w:rsid w:val="00605760"/>
    <w:rsid w:val="00605C74"/>
    <w:rsid w:val="00607870"/>
    <w:rsid w:val="006100E7"/>
    <w:rsid w:val="00614E56"/>
    <w:rsid w:val="006175E7"/>
    <w:rsid w:val="00620540"/>
    <w:rsid w:val="006208B6"/>
    <w:rsid w:val="0062153C"/>
    <w:rsid w:val="006224A1"/>
    <w:rsid w:val="00624EC8"/>
    <w:rsid w:val="0062553B"/>
    <w:rsid w:val="00625A7A"/>
    <w:rsid w:val="00630D45"/>
    <w:rsid w:val="00633753"/>
    <w:rsid w:val="00635A2B"/>
    <w:rsid w:val="00635CCF"/>
    <w:rsid w:val="00635FF5"/>
    <w:rsid w:val="00640C39"/>
    <w:rsid w:val="00651E99"/>
    <w:rsid w:val="006550D1"/>
    <w:rsid w:val="00655925"/>
    <w:rsid w:val="006639EB"/>
    <w:rsid w:val="00664C1D"/>
    <w:rsid w:val="00665B69"/>
    <w:rsid w:val="006671FF"/>
    <w:rsid w:val="00670D49"/>
    <w:rsid w:val="00676CA1"/>
    <w:rsid w:val="006804B9"/>
    <w:rsid w:val="00681DC9"/>
    <w:rsid w:val="00682685"/>
    <w:rsid w:val="00683AD1"/>
    <w:rsid w:val="006851DD"/>
    <w:rsid w:val="00690451"/>
    <w:rsid w:val="00692145"/>
    <w:rsid w:val="006944A1"/>
    <w:rsid w:val="00694DB7"/>
    <w:rsid w:val="0069524C"/>
    <w:rsid w:val="00695D52"/>
    <w:rsid w:val="00696D1B"/>
    <w:rsid w:val="00697E7D"/>
    <w:rsid w:val="006A154D"/>
    <w:rsid w:val="006A76EC"/>
    <w:rsid w:val="006B04B5"/>
    <w:rsid w:val="006B20E3"/>
    <w:rsid w:val="006B3B6A"/>
    <w:rsid w:val="006B630A"/>
    <w:rsid w:val="006C36E1"/>
    <w:rsid w:val="006C77B0"/>
    <w:rsid w:val="006C7E61"/>
    <w:rsid w:val="006C7E7B"/>
    <w:rsid w:val="006D1E88"/>
    <w:rsid w:val="006D2713"/>
    <w:rsid w:val="006E04D8"/>
    <w:rsid w:val="006E1F2D"/>
    <w:rsid w:val="006E1FAC"/>
    <w:rsid w:val="006E4571"/>
    <w:rsid w:val="006E53A3"/>
    <w:rsid w:val="006E751A"/>
    <w:rsid w:val="006E77A9"/>
    <w:rsid w:val="006F3F4E"/>
    <w:rsid w:val="006F591C"/>
    <w:rsid w:val="006F5DA3"/>
    <w:rsid w:val="00702D15"/>
    <w:rsid w:val="00705DA6"/>
    <w:rsid w:val="0070627D"/>
    <w:rsid w:val="00706646"/>
    <w:rsid w:val="00706932"/>
    <w:rsid w:val="007105FC"/>
    <w:rsid w:val="00710C41"/>
    <w:rsid w:val="007132F2"/>
    <w:rsid w:val="0071412F"/>
    <w:rsid w:val="00717D5D"/>
    <w:rsid w:val="0072174B"/>
    <w:rsid w:val="00722311"/>
    <w:rsid w:val="00724060"/>
    <w:rsid w:val="00726F4E"/>
    <w:rsid w:val="0073100F"/>
    <w:rsid w:val="007371A8"/>
    <w:rsid w:val="0074064D"/>
    <w:rsid w:val="0074243F"/>
    <w:rsid w:val="00746AC0"/>
    <w:rsid w:val="00746BA4"/>
    <w:rsid w:val="00747A4B"/>
    <w:rsid w:val="0075112E"/>
    <w:rsid w:val="00752261"/>
    <w:rsid w:val="0075284F"/>
    <w:rsid w:val="00760834"/>
    <w:rsid w:val="00763291"/>
    <w:rsid w:val="0076382E"/>
    <w:rsid w:val="007700CB"/>
    <w:rsid w:val="007723B0"/>
    <w:rsid w:val="007750E6"/>
    <w:rsid w:val="00776562"/>
    <w:rsid w:val="007777E3"/>
    <w:rsid w:val="00780CDD"/>
    <w:rsid w:val="00782C4C"/>
    <w:rsid w:val="00790615"/>
    <w:rsid w:val="0079284E"/>
    <w:rsid w:val="007931A5"/>
    <w:rsid w:val="00793B36"/>
    <w:rsid w:val="00794257"/>
    <w:rsid w:val="007A0C27"/>
    <w:rsid w:val="007A49DA"/>
    <w:rsid w:val="007A5995"/>
    <w:rsid w:val="007A7D53"/>
    <w:rsid w:val="007A7FC5"/>
    <w:rsid w:val="007B0E61"/>
    <w:rsid w:val="007B5439"/>
    <w:rsid w:val="007B5E04"/>
    <w:rsid w:val="007B69C8"/>
    <w:rsid w:val="007C2491"/>
    <w:rsid w:val="007C50B0"/>
    <w:rsid w:val="007D476B"/>
    <w:rsid w:val="007D64EB"/>
    <w:rsid w:val="007E2A6A"/>
    <w:rsid w:val="007E2E29"/>
    <w:rsid w:val="007E4679"/>
    <w:rsid w:val="007E62BF"/>
    <w:rsid w:val="007F0ED5"/>
    <w:rsid w:val="007F2525"/>
    <w:rsid w:val="007F4438"/>
    <w:rsid w:val="007F74BF"/>
    <w:rsid w:val="0080376F"/>
    <w:rsid w:val="00804C1B"/>
    <w:rsid w:val="008052AA"/>
    <w:rsid w:val="00806BF0"/>
    <w:rsid w:val="00807C72"/>
    <w:rsid w:val="0081106C"/>
    <w:rsid w:val="00814D87"/>
    <w:rsid w:val="008151FC"/>
    <w:rsid w:val="00815255"/>
    <w:rsid w:val="008174AC"/>
    <w:rsid w:val="00822D4A"/>
    <w:rsid w:val="00832DB2"/>
    <w:rsid w:val="00835555"/>
    <w:rsid w:val="00835FE3"/>
    <w:rsid w:val="00843CF3"/>
    <w:rsid w:val="00846BDF"/>
    <w:rsid w:val="00846F36"/>
    <w:rsid w:val="008551A7"/>
    <w:rsid w:val="008658F5"/>
    <w:rsid w:val="00865AE2"/>
    <w:rsid w:val="008678D4"/>
    <w:rsid w:val="00877218"/>
    <w:rsid w:val="0087743A"/>
    <w:rsid w:val="00886A15"/>
    <w:rsid w:val="0089069E"/>
    <w:rsid w:val="00890D71"/>
    <w:rsid w:val="008918FD"/>
    <w:rsid w:val="00891D7C"/>
    <w:rsid w:val="00893768"/>
    <w:rsid w:val="00895A70"/>
    <w:rsid w:val="008A01D9"/>
    <w:rsid w:val="008A0F01"/>
    <w:rsid w:val="008A4BF8"/>
    <w:rsid w:val="008A60F7"/>
    <w:rsid w:val="008A71F6"/>
    <w:rsid w:val="008B0D26"/>
    <w:rsid w:val="008B0DB9"/>
    <w:rsid w:val="008B0FC2"/>
    <w:rsid w:val="008B2899"/>
    <w:rsid w:val="008B4732"/>
    <w:rsid w:val="008B581A"/>
    <w:rsid w:val="008B5AA1"/>
    <w:rsid w:val="008B69A4"/>
    <w:rsid w:val="008B6F0E"/>
    <w:rsid w:val="008B75A6"/>
    <w:rsid w:val="008B7804"/>
    <w:rsid w:val="008B7C02"/>
    <w:rsid w:val="008C69C2"/>
    <w:rsid w:val="008C79F2"/>
    <w:rsid w:val="008D284A"/>
    <w:rsid w:val="008D2C15"/>
    <w:rsid w:val="008D4C4F"/>
    <w:rsid w:val="008D5B69"/>
    <w:rsid w:val="008E10C5"/>
    <w:rsid w:val="008E51FA"/>
    <w:rsid w:val="008E6DB0"/>
    <w:rsid w:val="008E7309"/>
    <w:rsid w:val="008F1189"/>
    <w:rsid w:val="008F14E7"/>
    <w:rsid w:val="008F17C2"/>
    <w:rsid w:val="008F3E06"/>
    <w:rsid w:val="008F6ACE"/>
    <w:rsid w:val="008F799E"/>
    <w:rsid w:val="00901403"/>
    <w:rsid w:val="009054D0"/>
    <w:rsid w:val="00916F00"/>
    <w:rsid w:val="009213BE"/>
    <w:rsid w:val="009215E2"/>
    <w:rsid w:val="00922CF3"/>
    <w:rsid w:val="00923101"/>
    <w:rsid w:val="0093016E"/>
    <w:rsid w:val="00935ACA"/>
    <w:rsid w:val="0093646D"/>
    <w:rsid w:val="00937190"/>
    <w:rsid w:val="00942336"/>
    <w:rsid w:val="00943988"/>
    <w:rsid w:val="009452C9"/>
    <w:rsid w:val="0094531C"/>
    <w:rsid w:val="0094610E"/>
    <w:rsid w:val="00946EE5"/>
    <w:rsid w:val="00947053"/>
    <w:rsid w:val="00950B55"/>
    <w:rsid w:val="00955723"/>
    <w:rsid w:val="00960B68"/>
    <w:rsid w:val="009630D6"/>
    <w:rsid w:val="0096714C"/>
    <w:rsid w:val="00971C18"/>
    <w:rsid w:val="0097489E"/>
    <w:rsid w:val="0097604F"/>
    <w:rsid w:val="00982063"/>
    <w:rsid w:val="009918D6"/>
    <w:rsid w:val="00991BC7"/>
    <w:rsid w:val="00992DE9"/>
    <w:rsid w:val="009930C3"/>
    <w:rsid w:val="009934EB"/>
    <w:rsid w:val="009936E2"/>
    <w:rsid w:val="00996A0E"/>
    <w:rsid w:val="009A243E"/>
    <w:rsid w:val="009A6DF9"/>
    <w:rsid w:val="009A771D"/>
    <w:rsid w:val="009B1C78"/>
    <w:rsid w:val="009B1E9C"/>
    <w:rsid w:val="009B273C"/>
    <w:rsid w:val="009B399C"/>
    <w:rsid w:val="009B409B"/>
    <w:rsid w:val="009B4D97"/>
    <w:rsid w:val="009D031E"/>
    <w:rsid w:val="009D2741"/>
    <w:rsid w:val="009D32AA"/>
    <w:rsid w:val="009D34B6"/>
    <w:rsid w:val="009D5772"/>
    <w:rsid w:val="009D5E42"/>
    <w:rsid w:val="009D6C7B"/>
    <w:rsid w:val="009D78FD"/>
    <w:rsid w:val="009D7AAB"/>
    <w:rsid w:val="009E0788"/>
    <w:rsid w:val="009F16BD"/>
    <w:rsid w:val="009F1779"/>
    <w:rsid w:val="00A00358"/>
    <w:rsid w:val="00A043EF"/>
    <w:rsid w:val="00A04FA0"/>
    <w:rsid w:val="00A11748"/>
    <w:rsid w:val="00A12EB5"/>
    <w:rsid w:val="00A202CB"/>
    <w:rsid w:val="00A20B2C"/>
    <w:rsid w:val="00A20F32"/>
    <w:rsid w:val="00A222B9"/>
    <w:rsid w:val="00A22402"/>
    <w:rsid w:val="00A24A3F"/>
    <w:rsid w:val="00A33B05"/>
    <w:rsid w:val="00A33E32"/>
    <w:rsid w:val="00A36D55"/>
    <w:rsid w:val="00A41180"/>
    <w:rsid w:val="00A41AC2"/>
    <w:rsid w:val="00A41FFA"/>
    <w:rsid w:val="00A43A71"/>
    <w:rsid w:val="00A455C7"/>
    <w:rsid w:val="00A46556"/>
    <w:rsid w:val="00A4770B"/>
    <w:rsid w:val="00A4790D"/>
    <w:rsid w:val="00A51CB0"/>
    <w:rsid w:val="00A54824"/>
    <w:rsid w:val="00A548B4"/>
    <w:rsid w:val="00A55C91"/>
    <w:rsid w:val="00A617A8"/>
    <w:rsid w:val="00A61809"/>
    <w:rsid w:val="00A63909"/>
    <w:rsid w:val="00A63E3F"/>
    <w:rsid w:val="00A643F1"/>
    <w:rsid w:val="00A66853"/>
    <w:rsid w:val="00A67690"/>
    <w:rsid w:val="00A67F20"/>
    <w:rsid w:val="00A7333C"/>
    <w:rsid w:val="00A7703B"/>
    <w:rsid w:val="00A775EC"/>
    <w:rsid w:val="00A80D32"/>
    <w:rsid w:val="00A83E7B"/>
    <w:rsid w:val="00A84D7B"/>
    <w:rsid w:val="00A8590A"/>
    <w:rsid w:val="00A86E5A"/>
    <w:rsid w:val="00A873BA"/>
    <w:rsid w:val="00A87834"/>
    <w:rsid w:val="00A915A2"/>
    <w:rsid w:val="00A9356E"/>
    <w:rsid w:val="00A95958"/>
    <w:rsid w:val="00AA27BB"/>
    <w:rsid w:val="00AA619B"/>
    <w:rsid w:val="00AB4C0F"/>
    <w:rsid w:val="00AB555D"/>
    <w:rsid w:val="00AB7C52"/>
    <w:rsid w:val="00AC2572"/>
    <w:rsid w:val="00AC7D82"/>
    <w:rsid w:val="00AD1546"/>
    <w:rsid w:val="00AD348F"/>
    <w:rsid w:val="00AD4C7E"/>
    <w:rsid w:val="00AD5CC9"/>
    <w:rsid w:val="00AE0E17"/>
    <w:rsid w:val="00AE3124"/>
    <w:rsid w:val="00AE4767"/>
    <w:rsid w:val="00AE4CF5"/>
    <w:rsid w:val="00AF12B7"/>
    <w:rsid w:val="00AF1EED"/>
    <w:rsid w:val="00AF2394"/>
    <w:rsid w:val="00AF25C8"/>
    <w:rsid w:val="00AF48C1"/>
    <w:rsid w:val="00B005BF"/>
    <w:rsid w:val="00B04CEC"/>
    <w:rsid w:val="00B05930"/>
    <w:rsid w:val="00B105FB"/>
    <w:rsid w:val="00B1060D"/>
    <w:rsid w:val="00B124A9"/>
    <w:rsid w:val="00B132FD"/>
    <w:rsid w:val="00B13358"/>
    <w:rsid w:val="00B1417B"/>
    <w:rsid w:val="00B1735F"/>
    <w:rsid w:val="00B22834"/>
    <w:rsid w:val="00B22BF6"/>
    <w:rsid w:val="00B2316D"/>
    <w:rsid w:val="00B26EFC"/>
    <w:rsid w:val="00B30C55"/>
    <w:rsid w:val="00B31DBA"/>
    <w:rsid w:val="00B32F08"/>
    <w:rsid w:val="00B47F4F"/>
    <w:rsid w:val="00B50A32"/>
    <w:rsid w:val="00B5175D"/>
    <w:rsid w:val="00B54C57"/>
    <w:rsid w:val="00B57D59"/>
    <w:rsid w:val="00B6000E"/>
    <w:rsid w:val="00B6340D"/>
    <w:rsid w:val="00B650DF"/>
    <w:rsid w:val="00B735CD"/>
    <w:rsid w:val="00B81AF2"/>
    <w:rsid w:val="00B82C58"/>
    <w:rsid w:val="00B85EDC"/>
    <w:rsid w:val="00B863B4"/>
    <w:rsid w:val="00B9661B"/>
    <w:rsid w:val="00BA2360"/>
    <w:rsid w:val="00BA633D"/>
    <w:rsid w:val="00BA6E8C"/>
    <w:rsid w:val="00BA733C"/>
    <w:rsid w:val="00BA7604"/>
    <w:rsid w:val="00BB0196"/>
    <w:rsid w:val="00BB1EC4"/>
    <w:rsid w:val="00BB3881"/>
    <w:rsid w:val="00BD1173"/>
    <w:rsid w:val="00BD2496"/>
    <w:rsid w:val="00BE2004"/>
    <w:rsid w:val="00BE2AE3"/>
    <w:rsid w:val="00BE33E0"/>
    <w:rsid w:val="00BE40CA"/>
    <w:rsid w:val="00BE5212"/>
    <w:rsid w:val="00BE59BA"/>
    <w:rsid w:val="00BE686D"/>
    <w:rsid w:val="00BE7661"/>
    <w:rsid w:val="00BF0987"/>
    <w:rsid w:val="00BF1C8D"/>
    <w:rsid w:val="00BF7D9F"/>
    <w:rsid w:val="00C025F0"/>
    <w:rsid w:val="00C02F7F"/>
    <w:rsid w:val="00C03AA7"/>
    <w:rsid w:val="00C116ED"/>
    <w:rsid w:val="00C17AFD"/>
    <w:rsid w:val="00C23F95"/>
    <w:rsid w:val="00C242CD"/>
    <w:rsid w:val="00C26944"/>
    <w:rsid w:val="00C356C0"/>
    <w:rsid w:val="00C358A7"/>
    <w:rsid w:val="00C37BB8"/>
    <w:rsid w:val="00C468C3"/>
    <w:rsid w:val="00C46927"/>
    <w:rsid w:val="00C46C7D"/>
    <w:rsid w:val="00C47134"/>
    <w:rsid w:val="00C47FB9"/>
    <w:rsid w:val="00C55A76"/>
    <w:rsid w:val="00C561EB"/>
    <w:rsid w:val="00C6056D"/>
    <w:rsid w:val="00C62EAE"/>
    <w:rsid w:val="00C63E3F"/>
    <w:rsid w:val="00C658EE"/>
    <w:rsid w:val="00C665CD"/>
    <w:rsid w:val="00C67EA9"/>
    <w:rsid w:val="00C70704"/>
    <w:rsid w:val="00C71532"/>
    <w:rsid w:val="00C71E2E"/>
    <w:rsid w:val="00C7611E"/>
    <w:rsid w:val="00C7649D"/>
    <w:rsid w:val="00C77A0D"/>
    <w:rsid w:val="00C77F60"/>
    <w:rsid w:val="00C813F2"/>
    <w:rsid w:val="00C90184"/>
    <w:rsid w:val="00C93204"/>
    <w:rsid w:val="00C95CEE"/>
    <w:rsid w:val="00C9605C"/>
    <w:rsid w:val="00C96336"/>
    <w:rsid w:val="00C96B9D"/>
    <w:rsid w:val="00C96F21"/>
    <w:rsid w:val="00CA0019"/>
    <w:rsid w:val="00CA0A4B"/>
    <w:rsid w:val="00CA2579"/>
    <w:rsid w:val="00CA2FCB"/>
    <w:rsid w:val="00CA6D24"/>
    <w:rsid w:val="00CA7E0E"/>
    <w:rsid w:val="00CB0BDA"/>
    <w:rsid w:val="00CB5F21"/>
    <w:rsid w:val="00CB72F7"/>
    <w:rsid w:val="00CC10E0"/>
    <w:rsid w:val="00CC4234"/>
    <w:rsid w:val="00CC6165"/>
    <w:rsid w:val="00CC7156"/>
    <w:rsid w:val="00CD191A"/>
    <w:rsid w:val="00CD1A5C"/>
    <w:rsid w:val="00CD3C65"/>
    <w:rsid w:val="00CD5F58"/>
    <w:rsid w:val="00CE1D24"/>
    <w:rsid w:val="00CE3039"/>
    <w:rsid w:val="00CE5296"/>
    <w:rsid w:val="00CE6E63"/>
    <w:rsid w:val="00CE7CF6"/>
    <w:rsid w:val="00CF40A7"/>
    <w:rsid w:val="00CF40C0"/>
    <w:rsid w:val="00CF5C4C"/>
    <w:rsid w:val="00D00D6E"/>
    <w:rsid w:val="00D03F8B"/>
    <w:rsid w:val="00D06DC7"/>
    <w:rsid w:val="00D11FCA"/>
    <w:rsid w:val="00D13A61"/>
    <w:rsid w:val="00D222F5"/>
    <w:rsid w:val="00D26C24"/>
    <w:rsid w:val="00D27B57"/>
    <w:rsid w:val="00D27C93"/>
    <w:rsid w:val="00D32FE9"/>
    <w:rsid w:val="00D34190"/>
    <w:rsid w:val="00D37673"/>
    <w:rsid w:val="00D37B3B"/>
    <w:rsid w:val="00D41E86"/>
    <w:rsid w:val="00D422C8"/>
    <w:rsid w:val="00D4266B"/>
    <w:rsid w:val="00D42F5C"/>
    <w:rsid w:val="00D4635C"/>
    <w:rsid w:val="00D465A4"/>
    <w:rsid w:val="00D52DEE"/>
    <w:rsid w:val="00D52E68"/>
    <w:rsid w:val="00D552F5"/>
    <w:rsid w:val="00D56D9A"/>
    <w:rsid w:val="00D60820"/>
    <w:rsid w:val="00D61195"/>
    <w:rsid w:val="00D6237F"/>
    <w:rsid w:val="00D62AF2"/>
    <w:rsid w:val="00D63CE1"/>
    <w:rsid w:val="00D64AEB"/>
    <w:rsid w:val="00D77A21"/>
    <w:rsid w:val="00D809EF"/>
    <w:rsid w:val="00D85546"/>
    <w:rsid w:val="00D87A07"/>
    <w:rsid w:val="00D94C87"/>
    <w:rsid w:val="00D95817"/>
    <w:rsid w:val="00D96214"/>
    <w:rsid w:val="00DA0227"/>
    <w:rsid w:val="00DA2920"/>
    <w:rsid w:val="00DA3C2D"/>
    <w:rsid w:val="00DA3F5B"/>
    <w:rsid w:val="00DB2D52"/>
    <w:rsid w:val="00DB3566"/>
    <w:rsid w:val="00DB368A"/>
    <w:rsid w:val="00DB4C31"/>
    <w:rsid w:val="00DB69B7"/>
    <w:rsid w:val="00DB74CD"/>
    <w:rsid w:val="00DC112D"/>
    <w:rsid w:val="00DC2A7D"/>
    <w:rsid w:val="00DC3565"/>
    <w:rsid w:val="00DC461F"/>
    <w:rsid w:val="00DC6C8F"/>
    <w:rsid w:val="00DC7C66"/>
    <w:rsid w:val="00DD09ED"/>
    <w:rsid w:val="00DD586B"/>
    <w:rsid w:val="00DE0929"/>
    <w:rsid w:val="00DE093A"/>
    <w:rsid w:val="00DE1401"/>
    <w:rsid w:val="00DF2BD5"/>
    <w:rsid w:val="00DF403B"/>
    <w:rsid w:val="00DF515D"/>
    <w:rsid w:val="00DF63C8"/>
    <w:rsid w:val="00DF7C6E"/>
    <w:rsid w:val="00E00B0E"/>
    <w:rsid w:val="00E0158C"/>
    <w:rsid w:val="00E0173B"/>
    <w:rsid w:val="00E01992"/>
    <w:rsid w:val="00E02D93"/>
    <w:rsid w:val="00E03E89"/>
    <w:rsid w:val="00E05645"/>
    <w:rsid w:val="00E064E3"/>
    <w:rsid w:val="00E06E67"/>
    <w:rsid w:val="00E11F04"/>
    <w:rsid w:val="00E136A4"/>
    <w:rsid w:val="00E16552"/>
    <w:rsid w:val="00E17FCF"/>
    <w:rsid w:val="00E253B8"/>
    <w:rsid w:val="00E26494"/>
    <w:rsid w:val="00E33698"/>
    <w:rsid w:val="00E3472F"/>
    <w:rsid w:val="00E37314"/>
    <w:rsid w:val="00E374B6"/>
    <w:rsid w:val="00E41650"/>
    <w:rsid w:val="00E42A8C"/>
    <w:rsid w:val="00E46374"/>
    <w:rsid w:val="00E516E9"/>
    <w:rsid w:val="00E518F3"/>
    <w:rsid w:val="00E51EE6"/>
    <w:rsid w:val="00E5727D"/>
    <w:rsid w:val="00E60168"/>
    <w:rsid w:val="00E6288C"/>
    <w:rsid w:val="00E648AC"/>
    <w:rsid w:val="00E66213"/>
    <w:rsid w:val="00E72850"/>
    <w:rsid w:val="00E744A2"/>
    <w:rsid w:val="00E7653E"/>
    <w:rsid w:val="00E77A0B"/>
    <w:rsid w:val="00E803DE"/>
    <w:rsid w:val="00E81553"/>
    <w:rsid w:val="00E81F28"/>
    <w:rsid w:val="00E82149"/>
    <w:rsid w:val="00E83541"/>
    <w:rsid w:val="00E846F9"/>
    <w:rsid w:val="00E85C65"/>
    <w:rsid w:val="00E87AB7"/>
    <w:rsid w:val="00E90D7D"/>
    <w:rsid w:val="00E92076"/>
    <w:rsid w:val="00E9461B"/>
    <w:rsid w:val="00E94794"/>
    <w:rsid w:val="00E95767"/>
    <w:rsid w:val="00E97365"/>
    <w:rsid w:val="00E9788F"/>
    <w:rsid w:val="00EB1EAF"/>
    <w:rsid w:val="00EB317A"/>
    <w:rsid w:val="00EB380D"/>
    <w:rsid w:val="00EB3C92"/>
    <w:rsid w:val="00EB49A8"/>
    <w:rsid w:val="00EB4A96"/>
    <w:rsid w:val="00EB4C2C"/>
    <w:rsid w:val="00EB6EDA"/>
    <w:rsid w:val="00EC0C89"/>
    <w:rsid w:val="00EC0DF5"/>
    <w:rsid w:val="00EC2027"/>
    <w:rsid w:val="00EC29CD"/>
    <w:rsid w:val="00EC2C20"/>
    <w:rsid w:val="00EC41F4"/>
    <w:rsid w:val="00ED2D7C"/>
    <w:rsid w:val="00ED2EED"/>
    <w:rsid w:val="00ED5CE6"/>
    <w:rsid w:val="00ED60C6"/>
    <w:rsid w:val="00EE1282"/>
    <w:rsid w:val="00EE1797"/>
    <w:rsid w:val="00EE1F44"/>
    <w:rsid w:val="00EE2305"/>
    <w:rsid w:val="00EE4250"/>
    <w:rsid w:val="00EE4E3D"/>
    <w:rsid w:val="00EE573D"/>
    <w:rsid w:val="00EE5FCE"/>
    <w:rsid w:val="00EF08B0"/>
    <w:rsid w:val="00EF5793"/>
    <w:rsid w:val="00EF6E74"/>
    <w:rsid w:val="00EF75B2"/>
    <w:rsid w:val="00F01196"/>
    <w:rsid w:val="00F022A4"/>
    <w:rsid w:val="00F04165"/>
    <w:rsid w:val="00F0470A"/>
    <w:rsid w:val="00F04F32"/>
    <w:rsid w:val="00F1283E"/>
    <w:rsid w:val="00F13734"/>
    <w:rsid w:val="00F174D2"/>
    <w:rsid w:val="00F23844"/>
    <w:rsid w:val="00F3262A"/>
    <w:rsid w:val="00F32AA9"/>
    <w:rsid w:val="00F32F83"/>
    <w:rsid w:val="00F35822"/>
    <w:rsid w:val="00F36721"/>
    <w:rsid w:val="00F402F3"/>
    <w:rsid w:val="00F404A5"/>
    <w:rsid w:val="00F64EF1"/>
    <w:rsid w:val="00F65915"/>
    <w:rsid w:val="00F65D7B"/>
    <w:rsid w:val="00F74563"/>
    <w:rsid w:val="00F74A5B"/>
    <w:rsid w:val="00F76969"/>
    <w:rsid w:val="00F814E2"/>
    <w:rsid w:val="00F85792"/>
    <w:rsid w:val="00F8777E"/>
    <w:rsid w:val="00F91D84"/>
    <w:rsid w:val="00F927F0"/>
    <w:rsid w:val="00F96465"/>
    <w:rsid w:val="00FA211E"/>
    <w:rsid w:val="00FA3416"/>
    <w:rsid w:val="00FA4D11"/>
    <w:rsid w:val="00FA5330"/>
    <w:rsid w:val="00FB5044"/>
    <w:rsid w:val="00FC3B5D"/>
    <w:rsid w:val="00FC3E6C"/>
    <w:rsid w:val="00FC5A56"/>
    <w:rsid w:val="00FD0690"/>
    <w:rsid w:val="00FD283B"/>
    <w:rsid w:val="00FD3D1B"/>
    <w:rsid w:val="00FD6B44"/>
    <w:rsid w:val="00FD71AA"/>
    <w:rsid w:val="00FE5577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3664E4B"/>
    <w:rsid w:val="66DDFE43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0F9BDE9A-B0E1-5E48-9979-DEFFCF6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unityofcm.org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3</cp:revision>
  <cp:lastPrinted>2024-06-22T22:35:00Z</cp:lastPrinted>
  <dcterms:created xsi:type="dcterms:W3CDTF">2025-02-18T22:26:00Z</dcterms:created>
  <dcterms:modified xsi:type="dcterms:W3CDTF">2025-02-21T18:16:00Z</dcterms:modified>
</cp:coreProperties>
</file>